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65F60ED" w14:textId="77777777" w:rsidR="003208B1" w:rsidRDefault="003208B1" w:rsidP="003208B1">
      <w:pPr>
        <w:spacing w:line="560" w:lineRule="atLeast"/>
        <w:jc w:val="center"/>
        <w:rPr>
          <w:rFonts w:eastAsia="楷体_GB2312"/>
          <w:b/>
          <w:kern w:val="0"/>
          <w:sz w:val="32"/>
          <w:szCs w:val="32"/>
        </w:rPr>
      </w:pPr>
      <w:r>
        <w:rPr>
          <w:rFonts w:eastAsia="楷体_GB2312" w:hint="eastAsia"/>
          <w:b/>
          <w:kern w:val="0"/>
          <w:sz w:val="32"/>
          <w:szCs w:val="32"/>
        </w:rPr>
        <w:t>第七届全国中子散射会议</w:t>
      </w:r>
    </w:p>
    <w:p w14:paraId="14160CDD" w14:textId="77777777" w:rsidR="003208B1" w:rsidRDefault="003208B1" w:rsidP="003208B1">
      <w:pPr>
        <w:spacing w:line="560" w:lineRule="atLeast"/>
        <w:jc w:val="center"/>
        <w:rPr>
          <w:rFonts w:eastAsia="楷体_GB2312"/>
          <w:b/>
          <w:color w:val="000000"/>
          <w:kern w:val="0"/>
          <w:sz w:val="32"/>
          <w:szCs w:val="32"/>
        </w:rPr>
      </w:pPr>
      <w:r>
        <w:rPr>
          <w:rFonts w:eastAsia="楷体_GB2312" w:hint="eastAsia"/>
          <w:b/>
          <w:color w:val="000000"/>
          <w:kern w:val="0"/>
          <w:sz w:val="32"/>
          <w:szCs w:val="32"/>
        </w:rPr>
        <w:t>暨国家中子源多学科应用研讨会－</w:t>
      </w:r>
      <w:r>
        <w:rPr>
          <w:rFonts w:eastAsia="楷体_GB2312"/>
          <w:b/>
          <w:color w:val="000000"/>
          <w:kern w:val="0"/>
          <w:sz w:val="32"/>
          <w:szCs w:val="32"/>
        </w:rPr>
        <w:t>201</w:t>
      </w:r>
      <w:r>
        <w:rPr>
          <w:rFonts w:eastAsia="楷体_GB2312" w:hint="eastAsia"/>
          <w:b/>
          <w:color w:val="000000"/>
          <w:kern w:val="0"/>
          <w:sz w:val="32"/>
          <w:szCs w:val="32"/>
        </w:rPr>
        <w:t>9</w:t>
      </w:r>
    </w:p>
    <w:p w14:paraId="2CF82692" w14:textId="77777777" w:rsidR="003208B1" w:rsidRDefault="003208B1" w:rsidP="003208B1">
      <w:pPr>
        <w:spacing w:line="560" w:lineRule="atLeast"/>
        <w:jc w:val="center"/>
        <w:rPr>
          <w:rFonts w:eastAsia="楷体_GB2312"/>
          <w:b/>
          <w:color w:val="000000"/>
          <w:kern w:val="0"/>
          <w:sz w:val="28"/>
          <w:szCs w:val="28"/>
        </w:rPr>
      </w:pPr>
      <w:r>
        <w:rPr>
          <w:rFonts w:eastAsia="楷体_GB2312"/>
          <w:b/>
          <w:color w:val="000000"/>
          <w:kern w:val="0"/>
          <w:sz w:val="28"/>
          <w:szCs w:val="28"/>
        </w:rPr>
        <w:t xml:space="preserve">The </w:t>
      </w:r>
      <w:r>
        <w:rPr>
          <w:rFonts w:eastAsia="楷体_GB2312" w:hint="eastAsia"/>
          <w:b/>
          <w:color w:val="000000"/>
          <w:kern w:val="0"/>
          <w:sz w:val="28"/>
          <w:szCs w:val="28"/>
        </w:rPr>
        <w:t>7</w:t>
      </w:r>
      <w:r>
        <w:rPr>
          <w:rFonts w:eastAsia="楷体_GB2312"/>
          <w:b/>
          <w:color w:val="000000"/>
          <w:kern w:val="0"/>
          <w:sz w:val="28"/>
          <w:szCs w:val="28"/>
          <w:vertAlign w:val="superscript"/>
        </w:rPr>
        <w:t>th</w:t>
      </w:r>
      <w:r>
        <w:rPr>
          <w:rFonts w:eastAsia="楷体_GB2312"/>
          <w:b/>
          <w:color w:val="000000"/>
          <w:kern w:val="0"/>
          <w:sz w:val="28"/>
          <w:szCs w:val="28"/>
        </w:rPr>
        <w:t xml:space="preserve"> National Conference on Neutron Scattering &amp;</w:t>
      </w:r>
    </w:p>
    <w:p w14:paraId="46EC6FED" w14:textId="77777777" w:rsidR="003208B1" w:rsidRDefault="003208B1" w:rsidP="003208B1">
      <w:pPr>
        <w:spacing w:afterLines="50" w:after="156" w:line="560" w:lineRule="atLeast"/>
        <w:jc w:val="center"/>
        <w:rPr>
          <w:rFonts w:eastAsia="楷体_GB2312"/>
          <w:b/>
          <w:bCs/>
          <w:color w:val="000000"/>
          <w:sz w:val="28"/>
          <w:szCs w:val="28"/>
        </w:rPr>
      </w:pPr>
      <w:r>
        <w:rPr>
          <w:rFonts w:eastAsia="楷体_GB2312"/>
          <w:b/>
          <w:bCs/>
          <w:color w:val="000000"/>
          <w:sz w:val="28"/>
          <w:szCs w:val="28"/>
        </w:rPr>
        <w:t>Workshop on Applications of National Neutron Facilities</w:t>
      </w:r>
      <w:r>
        <w:rPr>
          <w:rFonts w:eastAsia="楷体_GB2312" w:hint="eastAsia"/>
          <w:b/>
          <w:bCs/>
          <w:color w:val="000000"/>
          <w:sz w:val="28"/>
          <w:szCs w:val="28"/>
        </w:rPr>
        <w:t>－</w:t>
      </w:r>
      <w:r>
        <w:rPr>
          <w:rFonts w:eastAsia="楷体_GB2312"/>
          <w:b/>
          <w:bCs/>
          <w:color w:val="000000"/>
          <w:sz w:val="28"/>
          <w:szCs w:val="28"/>
        </w:rPr>
        <w:t>201</w:t>
      </w:r>
      <w:r>
        <w:rPr>
          <w:rFonts w:eastAsia="楷体_GB2312" w:hint="eastAsia"/>
          <w:b/>
          <w:bCs/>
          <w:color w:val="000000"/>
          <w:sz w:val="28"/>
          <w:szCs w:val="28"/>
        </w:rPr>
        <w:t>9</w:t>
      </w:r>
    </w:p>
    <w:p w14:paraId="778EBC79" w14:textId="77777777" w:rsidR="003208B1" w:rsidRDefault="003208B1" w:rsidP="003208B1">
      <w:pPr>
        <w:spacing w:line="560" w:lineRule="atLeast"/>
        <w:jc w:val="center"/>
        <w:rPr>
          <w:rFonts w:eastAsia="楷体_GB2312"/>
          <w:b/>
          <w:color w:val="000000"/>
          <w:sz w:val="28"/>
          <w:szCs w:val="28"/>
        </w:rPr>
      </w:pPr>
      <w:r>
        <w:rPr>
          <w:rFonts w:eastAsia="楷体_GB2312"/>
          <w:b/>
          <w:color w:val="000000"/>
          <w:sz w:val="28"/>
          <w:szCs w:val="28"/>
        </w:rPr>
        <w:t>201</w:t>
      </w:r>
      <w:r>
        <w:rPr>
          <w:rFonts w:eastAsia="楷体_GB2312" w:hint="eastAsia"/>
          <w:b/>
          <w:color w:val="000000"/>
          <w:sz w:val="28"/>
          <w:szCs w:val="28"/>
        </w:rPr>
        <w:t>9</w:t>
      </w:r>
      <w:r>
        <w:rPr>
          <w:rFonts w:eastAsia="楷体_GB2312" w:hint="eastAsia"/>
          <w:b/>
          <w:color w:val="000000"/>
          <w:sz w:val="28"/>
          <w:szCs w:val="28"/>
        </w:rPr>
        <w:t>年</w:t>
      </w:r>
      <w:r>
        <w:rPr>
          <w:rFonts w:eastAsia="楷体_GB2312"/>
          <w:b/>
          <w:color w:val="000000"/>
          <w:sz w:val="28"/>
          <w:szCs w:val="28"/>
        </w:rPr>
        <w:t>1</w:t>
      </w:r>
      <w:r>
        <w:rPr>
          <w:rFonts w:eastAsia="楷体_GB2312" w:hint="eastAsia"/>
          <w:b/>
          <w:color w:val="000000"/>
          <w:sz w:val="28"/>
          <w:szCs w:val="28"/>
        </w:rPr>
        <w:t>1</w:t>
      </w:r>
      <w:r>
        <w:rPr>
          <w:rFonts w:eastAsia="楷体_GB2312" w:hint="eastAsia"/>
          <w:b/>
          <w:color w:val="000000"/>
          <w:sz w:val="28"/>
          <w:szCs w:val="28"/>
        </w:rPr>
        <w:t>月</w:t>
      </w:r>
      <w:r>
        <w:rPr>
          <w:rFonts w:eastAsia="楷体_GB2312" w:hint="eastAsia"/>
          <w:b/>
          <w:color w:val="000000"/>
          <w:sz w:val="28"/>
          <w:szCs w:val="28"/>
        </w:rPr>
        <w:t>11</w:t>
      </w:r>
      <w:r>
        <w:rPr>
          <w:rFonts w:eastAsia="楷体_GB2312" w:hint="eastAsia"/>
          <w:b/>
          <w:color w:val="000000"/>
          <w:sz w:val="28"/>
          <w:szCs w:val="28"/>
        </w:rPr>
        <w:t>－</w:t>
      </w:r>
      <w:r>
        <w:rPr>
          <w:rFonts w:eastAsia="楷体_GB2312"/>
          <w:b/>
          <w:color w:val="000000"/>
          <w:sz w:val="28"/>
          <w:szCs w:val="28"/>
        </w:rPr>
        <w:t>1</w:t>
      </w:r>
      <w:r>
        <w:rPr>
          <w:rFonts w:eastAsia="楷体_GB2312" w:hint="eastAsia"/>
          <w:b/>
          <w:color w:val="000000"/>
          <w:sz w:val="28"/>
          <w:szCs w:val="28"/>
        </w:rPr>
        <w:t>4</w:t>
      </w:r>
      <w:r>
        <w:rPr>
          <w:rFonts w:eastAsia="楷体_GB2312" w:hint="eastAsia"/>
          <w:b/>
          <w:color w:val="000000"/>
          <w:sz w:val="28"/>
          <w:szCs w:val="28"/>
        </w:rPr>
        <w:t>日，北京</w:t>
      </w:r>
    </w:p>
    <w:p w14:paraId="39E164F2" w14:textId="66D867CC" w:rsidR="003208B1" w:rsidRDefault="003208B1" w:rsidP="003208B1">
      <w:pPr>
        <w:spacing w:line="560" w:lineRule="atLeast"/>
        <w:jc w:val="center"/>
        <w:rPr>
          <w:rFonts w:eastAsia="楷体_GB2312"/>
          <w:b/>
          <w:color w:val="000000"/>
          <w:sz w:val="28"/>
          <w:szCs w:val="28"/>
        </w:rPr>
      </w:pPr>
      <w:r>
        <w:rPr>
          <w:rFonts w:eastAsia="楷体_GB2312" w:hint="eastAsia"/>
          <w:b/>
          <w:color w:val="000000"/>
          <w:sz w:val="28"/>
          <w:szCs w:val="28"/>
        </w:rPr>
        <w:t>（第</w:t>
      </w:r>
      <w:r w:rsidR="00252670">
        <w:rPr>
          <w:rFonts w:eastAsia="楷体_GB2312" w:hint="eastAsia"/>
          <w:b/>
          <w:color w:val="000000"/>
          <w:sz w:val="28"/>
          <w:szCs w:val="28"/>
        </w:rPr>
        <w:t>二</w:t>
      </w:r>
      <w:r>
        <w:rPr>
          <w:rFonts w:eastAsia="楷体_GB2312" w:hint="eastAsia"/>
          <w:b/>
          <w:color w:val="000000"/>
          <w:sz w:val="28"/>
          <w:szCs w:val="28"/>
        </w:rPr>
        <w:t>轮通知）</w:t>
      </w:r>
    </w:p>
    <w:p w14:paraId="5FF00E8F" w14:textId="7A0C14A3" w:rsidR="00810930" w:rsidRPr="007B5FDA" w:rsidRDefault="00810930">
      <w:pPr>
        <w:spacing w:line="560" w:lineRule="atLeast"/>
        <w:jc w:val="center"/>
        <w:rPr>
          <w:rFonts w:eastAsia="楷体_GB2312"/>
          <w:b/>
          <w:color w:val="000000"/>
          <w:sz w:val="28"/>
          <w:szCs w:val="28"/>
        </w:rPr>
      </w:pPr>
    </w:p>
    <w:p w14:paraId="613B8801" w14:textId="77777777" w:rsidR="00810930" w:rsidRPr="00CB3173" w:rsidRDefault="002C2AC9">
      <w:pPr>
        <w:rPr>
          <w:color w:val="000000"/>
          <w:sz w:val="24"/>
        </w:rPr>
      </w:pPr>
      <w:r w:rsidRPr="00CB3173">
        <w:rPr>
          <w:rFonts w:hint="eastAsia"/>
          <w:color w:val="000000"/>
          <w:sz w:val="24"/>
        </w:rPr>
        <w:t>尊敬的女士</w:t>
      </w:r>
      <w:r w:rsidRPr="00CB3173">
        <w:rPr>
          <w:color w:val="000000"/>
          <w:sz w:val="24"/>
        </w:rPr>
        <w:t>/</w:t>
      </w:r>
      <w:r w:rsidRPr="00CB3173">
        <w:rPr>
          <w:rFonts w:hint="eastAsia"/>
          <w:color w:val="000000"/>
          <w:sz w:val="24"/>
        </w:rPr>
        <w:t>先生：</w:t>
      </w:r>
    </w:p>
    <w:p w14:paraId="43DD7DB5" w14:textId="3F43CD5A" w:rsidR="00810930" w:rsidRPr="00603E4B" w:rsidRDefault="00810930"/>
    <w:p w14:paraId="232C5F73" w14:textId="17250366" w:rsidR="00810930" w:rsidRPr="00603E4B" w:rsidRDefault="000A3C42" w:rsidP="008156CA">
      <w:pPr>
        <w:spacing w:line="360" w:lineRule="auto"/>
        <w:ind w:firstLineChars="200" w:firstLine="480"/>
        <w:rPr>
          <w:color w:val="000000"/>
          <w:sz w:val="24"/>
        </w:rPr>
      </w:pPr>
      <w:r w:rsidRPr="00603E4B">
        <w:rPr>
          <w:rFonts w:hint="eastAsia"/>
          <w:color w:val="000000"/>
          <w:sz w:val="24"/>
        </w:rPr>
        <w:t>位于广东东莞的中国散裂中子源（</w:t>
      </w:r>
      <w:r w:rsidRPr="00603E4B">
        <w:rPr>
          <w:color w:val="000000"/>
          <w:sz w:val="24"/>
        </w:rPr>
        <w:t>CSNS</w:t>
      </w:r>
      <w:r w:rsidRPr="00603E4B">
        <w:rPr>
          <w:rFonts w:hint="eastAsia"/>
          <w:color w:val="000000"/>
          <w:sz w:val="24"/>
        </w:rPr>
        <w:t>）</w:t>
      </w:r>
      <w:r w:rsidR="008C0435" w:rsidRPr="00603E4B">
        <w:rPr>
          <w:rFonts w:hint="eastAsia"/>
          <w:color w:val="000000"/>
          <w:sz w:val="24"/>
        </w:rPr>
        <w:t>已</w:t>
      </w:r>
      <w:r w:rsidR="00DE5C1E">
        <w:rPr>
          <w:color w:val="000000"/>
          <w:szCs w:val="21"/>
        </w:rPr>
        <w:t>通过国家验</w:t>
      </w:r>
      <w:r w:rsidR="00DE5C1E" w:rsidRPr="00DB1739">
        <w:rPr>
          <w:color w:val="000000"/>
          <w:sz w:val="24"/>
        </w:rPr>
        <w:t>收，于</w:t>
      </w:r>
      <w:r w:rsidR="00DE5C1E" w:rsidRPr="00DB1739">
        <w:rPr>
          <w:color w:val="000000"/>
          <w:sz w:val="24"/>
        </w:rPr>
        <w:t>2018</w:t>
      </w:r>
      <w:r w:rsidR="00DE5C1E" w:rsidRPr="00DB1739">
        <w:rPr>
          <w:color w:val="000000"/>
          <w:sz w:val="24"/>
        </w:rPr>
        <w:t>年</w:t>
      </w:r>
      <w:r w:rsidR="00DE5C1E" w:rsidRPr="00DB1739">
        <w:rPr>
          <w:color w:val="000000"/>
          <w:sz w:val="24"/>
        </w:rPr>
        <w:t>9</w:t>
      </w:r>
      <w:r w:rsidR="00DE5C1E" w:rsidRPr="00DB1739">
        <w:rPr>
          <w:color w:val="000000"/>
          <w:sz w:val="24"/>
        </w:rPr>
        <w:t>月正式对用户开放</w:t>
      </w:r>
      <w:r w:rsidR="008C0435" w:rsidRPr="00603E4B">
        <w:rPr>
          <w:rFonts w:hint="eastAsia"/>
          <w:color w:val="000000"/>
          <w:sz w:val="24"/>
        </w:rPr>
        <w:t>；</w:t>
      </w:r>
      <w:r w:rsidR="00EB552A">
        <w:rPr>
          <w:rFonts w:hint="eastAsia"/>
          <w:color w:val="000000"/>
          <w:sz w:val="24"/>
        </w:rPr>
        <w:t>CSNS</w:t>
      </w:r>
      <w:r w:rsidR="0036381E">
        <w:rPr>
          <w:rFonts w:hint="eastAsia"/>
          <w:color w:val="000000"/>
          <w:sz w:val="24"/>
        </w:rPr>
        <w:t>已</w:t>
      </w:r>
      <w:r w:rsidR="00E91981">
        <w:rPr>
          <w:rFonts w:hint="eastAsia"/>
          <w:color w:val="000000"/>
          <w:sz w:val="24"/>
        </w:rPr>
        <w:t>顺利</w:t>
      </w:r>
      <w:r w:rsidR="0036381E" w:rsidRPr="00DB1739">
        <w:rPr>
          <w:rFonts w:hint="eastAsia"/>
          <w:color w:val="000000"/>
          <w:sz w:val="24"/>
        </w:rPr>
        <w:t>完成两轮运行开放任务，</w:t>
      </w:r>
      <w:r w:rsidR="00EB552A" w:rsidRPr="00DB1739">
        <w:rPr>
          <w:rFonts w:hint="eastAsia"/>
          <w:color w:val="000000"/>
          <w:sz w:val="24"/>
        </w:rPr>
        <w:t>来自国内外</w:t>
      </w:r>
      <w:r w:rsidR="00EB552A" w:rsidRPr="00DB1739">
        <w:rPr>
          <w:rFonts w:hint="eastAsia"/>
          <w:color w:val="000000"/>
          <w:sz w:val="24"/>
        </w:rPr>
        <w:t>70</w:t>
      </w:r>
      <w:r w:rsidR="003B2F6A">
        <w:rPr>
          <w:rFonts w:hint="eastAsia"/>
          <w:color w:val="000000"/>
          <w:sz w:val="24"/>
        </w:rPr>
        <w:t>余所</w:t>
      </w:r>
      <w:r w:rsidR="00EB552A" w:rsidRPr="00DB1739">
        <w:rPr>
          <w:rFonts w:hint="eastAsia"/>
          <w:color w:val="000000"/>
          <w:sz w:val="24"/>
        </w:rPr>
        <w:t>高校和研究院所的用户</w:t>
      </w:r>
      <w:r w:rsidR="00E91981" w:rsidRPr="00DB1739">
        <w:rPr>
          <w:rFonts w:hint="eastAsia"/>
          <w:color w:val="000000"/>
          <w:sz w:val="24"/>
        </w:rPr>
        <w:t>共完成实验</w:t>
      </w:r>
      <w:r w:rsidR="00EB552A" w:rsidRPr="00DB1739">
        <w:rPr>
          <w:rFonts w:hint="eastAsia"/>
          <w:color w:val="000000"/>
          <w:sz w:val="24"/>
        </w:rPr>
        <w:t>课题</w:t>
      </w:r>
      <w:r w:rsidR="00E91981" w:rsidRPr="00DB1739">
        <w:rPr>
          <w:rFonts w:hint="eastAsia"/>
          <w:color w:val="000000"/>
          <w:sz w:val="24"/>
        </w:rPr>
        <w:t>10</w:t>
      </w:r>
      <w:r w:rsidR="00EB552A" w:rsidRPr="00DB1739">
        <w:rPr>
          <w:rFonts w:hint="eastAsia"/>
          <w:color w:val="000000"/>
          <w:sz w:val="24"/>
        </w:rPr>
        <w:t>0</w:t>
      </w:r>
      <w:r w:rsidR="00EB552A" w:rsidRPr="00DB1739">
        <w:rPr>
          <w:rFonts w:hint="eastAsia"/>
          <w:color w:val="000000"/>
          <w:sz w:val="24"/>
        </w:rPr>
        <w:t>余个，</w:t>
      </w:r>
      <w:r w:rsidR="00E91981" w:rsidRPr="00DB1739">
        <w:rPr>
          <w:rFonts w:hint="eastAsia"/>
          <w:color w:val="000000"/>
          <w:sz w:val="24"/>
        </w:rPr>
        <w:t>目前已有</w:t>
      </w:r>
      <w:r w:rsidR="00E91981" w:rsidRPr="00DB1739">
        <w:rPr>
          <w:rFonts w:hint="eastAsia"/>
          <w:color w:val="000000"/>
          <w:sz w:val="24"/>
        </w:rPr>
        <w:t>9</w:t>
      </w:r>
      <w:r w:rsidR="00E91981" w:rsidRPr="00DB1739">
        <w:rPr>
          <w:rFonts w:hint="eastAsia"/>
          <w:color w:val="000000"/>
          <w:sz w:val="24"/>
        </w:rPr>
        <w:t>篇用户实验成果论文</w:t>
      </w:r>
      <w:r w:rsidR="003A7AF9" w:rsidRPr="00B24048">
        <w:rPr>
          <w:rFonts w:hint="eastAsia"/>
          <w:color w:val="000000"/>
          <w:sz w:val="24"/>
        </w:rPr>
        <w:t>在</w:t>
      </w:r>
      <w:r w:rsidR="0096037F" w:rsidRPr="00B24048">
        <w:rPr>
          <w:rFonts w:hint="eastAsia"/>
          <w:color w:val="000000"/>
          <w:sz w:val="24"/>
        </w:rPr>
        <w:t>国际刊物</w:t>
      </w:r>
      <w:r w:rsidR="00E91981" w:rsidRPr="00B24048">
        <w:rPr>
          <w:rFonts w:hint="eastAsia"/>
          <w:color w:val="000000"/>
          <w:sz w:val="24"/>
        </w:rPr>
        <w:t>发表或接收</w:t>
      </w:r>
      <w:r w:rsidR="006521D9" w:rsidRPr="00B24048">
        <w:rPr>
          <w:rFonts w:hint="eastAsia"/>
          <w:color w:val="000000"/>
          <w:sz w:val="24"/>
        </w:rPr>
        <w:t>。</w:t>
      </w:r>
      <w:r w:rsidR="00FA3839" w:rsidRPr="00B24048">
        <w:rPr>
          <w:rFonts w:hint="eastAsia"/>
          <w:color w:val="000000"/>
          <w:sz w:val="24"/>
        </w:rPr>
        <w:t>位于北京的中国先进研究堆（</w:t>
      </w:r>
      <w:r w:rsidR="00FA3839" w:rsidRPr="00B24048">
        <w:rPr>
          <w:rFonts w:hint="eastAsia"/>
          <w:color w:val="000000"/>
          <w:sz w:val="24"/>
        </w:rPr>
        <w:t>CARR</w:t>
      </w:r>
      <w:r w:rsidR="00FA3839" w:rsidRPr="00B24048">
        <w:rPr>
          <w:rFonts w:hint="eastAsia"/>
          <w:color w:val="000000"/>
          <w:sz w:val="24"/>
        </w:rPr>
        <w:t>），</w:t>
      </w:r>
      <w:r w:rsidR="00FA3839" w:rsidRPr="00B24048">
        <w:rPr>
          <w:rFonts w:hint="eastAsia"/>
          <w:color w:val="000000"/>
          <w:sz w:val="24"/>
        </w:rPr>
        <w:t>2018</w:t>
      </w:r>
      <w:r w:rsidR="00FA3839" w:rsidRPr="00B24048">
        <w:rPr>
          <w:rFonts w:hint="eastAsia"/>
          <w:color w:val="000000"/>
          <w:sz w:val="24"/>
        </w:rPr>
        <w:t>年完成了</w:t>
      </w:r>
      <w:r w:rsidR="00FA3839" w:rsidRPr="00FA3839">
        <w:rPr>
          <w:rFonts w:hint="eastAsia"/>
          <w:sz w:val="24"/>
        </w:rPr>
        <w:t>80</w:t>
      </w:r>
      <w:r w:rsidR="00FA3839" w:rsidRPr="00FA3839">
        <w:rPr>
          <w:rFonts w:hint="eastAsia"/>
          <w:sz w:val="24"/>
        </w:rPr>
        <w:t>余天的高功率运行，</w:t>
      </w:r>
      <w:r w:rsidR="00FA3839" w:rsidRPr="00FA3839">
        <w:rPr>
          <w:rFonts w:hint="eastAsia"/>
          <w:sz w:val="24"/>
        </w:rPr>
        <w:t>2019</w:t>
      </w:r>
      <w:r w:rsidR="00FA3839" w:rsidRPr="00FA3839">
        <w:rPr>
          <w:rFonts w:hint="eastAsia"/>
          <w:sz w:val="24"/>
        </w:rPr>
        <w:t>上半年也于</w:t>
      </w:r>
      <w:r w:rsidR="00FA3839" w:rsidRPr="00FA3839">
        <w:rPr>
          <w:rFonts w:hint="eastAsia"/>
          <w:sz w:val="24"/>
        </w:rPr>
        <w:t>30MW</w:t>
      </w:r>
      <w:r w:rsidR="00FA3839" w:rsidRPr="00FA3839">
        <w:rPr>
          <w:rFonts w:hint="eastAsia"/>
          <w:sz w:val="24"/>
        </w:rPr>
        <w:t>运行</w:t>
      </w:r>
      <w:r w:rsidR="00FA3839" w:rsidRPr="00FA3839">
        <w:rPr>
          <w:rFonts w:hint="eastAsia"/>
          <w:sz w:val="24"/>
        </w:rPr>
        <w:t>50</w:t>
      </w:r>
      <w:r w:rsidR="00FA3839" w:rsidRPr="00FA3839">
        <w:rPr>
          <w:rFonts w:hint="eastAsia"/>
          <w:sz w:val="24"/>
        </w:rPr>
        <w:t>天。目前已有</w:t>
      </w:r>
      <w:r w:rsidR="00FA3839" w:rsidRPr="00FA3839">
        <w:rPr>
          <w:rFonts w:hint="eastAsia"/>
          <w:sz w:val="24"/>
        </w:rPr>
        <w:t>11</w:t>
      </w:r>
      <w:r w:rsidR="00FA3839" w:rsidRPr="00FA3839">
        <w:rPr>
          <w:rFonts w:hint="eastAsia"/>
          <w:sz w:val="24"/>
        </w:rPr>
        <w:t>台中子谱仪列入运行序列，另有</w:t>
      </w:r>
      <w:r w:rsidR="00FA3839" w:rsidRPr="00FA3839">
        <w:rPr>
          <w:rFonts w:hint="eastAsia"/>
          <w:sz w:val="24"/>
        </w:rPr>
        <w:t>7</w:t>
      </w:r>
      <w:r w:rsidR="00FA3839" w:rsidRPr="00FA3839">
        <w:rPr>
          <w:rFonts w:hint="eastAsia"/>
          <w:sz w:val="24"/>
        </w:rPr>
        <w:t>台谱仪将于今明两年完成建造，并达到对外开放条件，基于中子散射技术的科学研究和工业应用已稳步开展，高水平的研究成果也陆续发表</w:t>
      </w:r>
      <w:proofErr w:type="gramStart"/>
      <w:r w:rsidR="00FA3839" w:rsidRPr="00FA3839">
        <w:rPr>
          <w:rFonts w:hint="eastAsia"/>
          <w:sz w:val="24"/>
        </w:rPr>
        <w:t>或得以</w:t>
      </w:r>
      <w:proofErr w:type="gramEnd"/>
      <w:r w:rsidR="00FA3839" w:rsidRPr="00FA3839">
        <w:rPr>
          <w:rFonts w:hint="eastAsia"/>
          <w:sz w:val="24"/>
        </w:rPr>
        <w:t>应用。</w:t>
      </w:r>
      <w:r w:rsidR="00F726D1" w:rsidRPr="00667E48">
        <w:rPr>
          <w:rFonts w:hint="eastAsia"/>
          <w:sz w:val="24"/>
        </w:rPr>
        <w:t>位于四川绵阳的中国绵阳研究堆（</w:t>
      </w:r>
      <w:r w:rsidR="00F726D1" w:rsidRPr="00667E48">
        <w:rPr>
          <w:rFonts w:hint="eastAsia"/>
          <w:sz w:val="24"/>
        </w:rPr>
        <w:t>CMRR</w:t>
      </w:r>
      <w:r w:rsidR="00F726D1" w:rsidRPr="00667E48">
        <w:rPr>
          <w:rFonts w:hint="eastAsia"/>
          <w:sz w:val="24"/>
        </w:rPr>
        <w:t>）已实现近</w:t>
      </w:r>
      <w:r w:rsidR="00F726D1" w:rsidRPr="00667E48">
        <w:rPr>
          <w:rFonts w:hint="eastAsia"/>
          <w:sz w:val="24"/>
        </w:rPr>
        <w:t>200</w:t>
      </w:r>
      <w:r w:rsidR="00F726D1" w:rsidRPr="00667E48">
        <w:rPr>
          <w:rFonts w:hint="eastAsia"/>
          <w:sz w:val="24"/>
        </w:rPr>
        <w:t>天</w:t>
      </w:r>
      <w:r w:rsidR="00F726D1" w:rsidRPr="00667E48">
        <w:rPr>
          <w:rFonts w:hint="eastAsia"/>
          <w:sz w:val="24"/>
        </w:rPr>
        <w:t>/</w:t>
      </w:r>
      <w:r w:rsidR="00F726D1" w:rsidRPr="00667E48">
        <w:rPr>
          <w:rFonts w:hint="eastAsia"/>
          <w:sz w:val="24"/>
        </w:rPr>
        <w:t>年的正常运行，</w:t>
      </w:r>
      <w:r w:rsidR="00F726D1" w:rsidRPr="00667E48">
        <w:rPr>
          <w:rFonts w:hint="eastAsia"/>
          <w:sz w:val="24"/>
        </w:rPr>
        <w:t>2019</w:t>
      </w:r>
      <w:r w:rsidR="00F726D1" w:rsidRPr="00667E48">
        <w:rPr>
          <w:rFonts w:hint="eastAsia"/>
          <w:sz w:val="24"/>
        </w:rPr>
        <w:t>年用户已在国际顶级期刊发表</w:t>
      </w:r>
      <w:r w:rsidR="00F726D1" w:rsidRPr="00667E48">
        <w:rPr>
          <w:rFonts w:hint="eastAsia"/>
          <w:sz w:val="24"/>
        </w:rPr>
        <w:t>SCI</w:t>
      </w:r>
      <w:r w:rsidR="00F726D1" w:rsidRPr="00667E48">
        <w:rPr>
          <w:rFonts w:hint="eastAsia"/>
          <w:sz w:val="24"/>
        </w:rPr>
        <w:t>论文</w:t>
      </w:r>
      <w:r w:rsidR="00F726D1" w:rsidRPr="00667E48">
        <w:rPr>
          <w:rFonts w:hint="eastAsia"/>
          <w:sz w:val="24"/>
        </w:rPr>
        <w:t>10</w:t>
      </w:r>
      <w:r w:rsidR="00F726D1" w:rsidRPr="00667E48">
        <w:rPr>
          <w:rFonts w:hint="eastAsia"/>
          <w:sz w:val="24"/>
        </w:rPr>
        <w:t>余篇；中子谱仪基本完成整体布局，一期八台谱仪</w:t>
      </w:r>
      <w:proofErr w:type="gramStart"/>
      <w:r w:rsidR="00F726D1" w:rsidRPr="00667E48">
        <w:rPr>
          <w:rFonts w:hint="eastAsia"/>
          <w:sz w:val="24"/>
        </w:rPr>
        <w:t>正常率超</w:t>
      </w:r>
      <w:proofErr w:type="gramEnd"/>
      <w:r w:rsidR="00F726D1" w:rsidRPr="00667E48">
        <w:rPr>
          <w:rFonts w:hint="eastAsia"/>
          <w:sz w:val="24"/>
        </w:rPr>
        <w:t>90%</w:t>
      </w:r>
      <w:r w:rsidR="00F726D1" w:rsidRPr="00667E48">
        <w:rPr>
          <w:rFonts w:hint="eastAsia"/>
          <w:sz w:val="24"/>
        </w:rPr>
        <w:t>并结合用户需求逐步优化和提升了性能；六台二期谱仪和原位实验能力建设进入新阶段。</w:t>
      </w:r>
      <w:r w:rsidR="002C2AC9" w:rsidRPr="00667E48">
        <w:rPr>
          <w:rFonts w:hint="eastAsia"/>
          <w:sz w:val="24"/>
        </w:rPr>
        <w:t>随着三大国家中子源的</w:t>
      </w:r>
      <w:r w:rsidR="00A556E0" w:rsidRPr="00667E48">
        <w:rPr>
          <w:rFonts w:hint="eastAsia"/>
          <w:sz w:val="24"/>
        </w:rPr>
        <w:t>顺利建设</w:t>
      </w:r>
      <w:r w:rsidR="002C2AC9" w:rsidRPr="00667E48">
        <w:rPr>
          <w:rFonts w:hint="eastAsia"/>
          <w:sz w:val="24"/>
        </w:rPr>
        <w:t>和</w:t>
      </w:r>
      <w:r w:rsidR="00A556E0" w:rsidRPr="00667E48">
        <w:rPr>
          <w:rFonts w:hint="eastAsia"/>
          <w:sz w:val="24"/>
        </w:rPr>
        <w:t>投入运行</w:t>
      </w:r>
      <w:r w:rsidR="002C2AC9" w:rsidRPr="00667E48">
        <w:rPr>
          <w:rFonts w:hint="eastAsia"/>
          <w:sz w:val="24"/>
        </w:rPr>
        <w:t>，</w:t>
      </w:r>
      <w:r w:rsidR="002C2AC9" w:rsidRPr="00603E4B">
        <w:rPr>
          <w:rFonts w:hint="eastAsia"/>
          <w:color w:val="000000"/>
          <w:sz w:val="24"/>
        </w:rPr>
        <w:t>我国中子散射研究和应用都迎来快速发展的契机。</w:t>
      </w:r>
      <w:r w:rsidR="00BB3D95" w:rsidRPr="00603E4B">
        <w:rPr>
          <w:rFonts w:hint="eastAsia"/>
          <w:color w:val="000000"/>
          <w:sz w:val="24"/>
        </w:rPr>
        <w:t>为了推动我国中子散射研究及其应用</w:t>
      </w:r>
      <w:r w:rsidR="003E2AE8" w:rsidRPr="00603E4B">
        <w:rPr>
          <w:rFonts w:hint="eastAsia"/>
          <w:color w:val="000000"/>
          <w:sz w:val="24"/>
        </w:rPr>
        <w:t>、</w:t>
      </w:r>
      <w:r w:rsidR="00BB3D95" w:rsidRPr="00603E4B">
        <w:rPr>
          <w:rFonts w:hint="eastAsia"/>
          <w:color w:val="000000"/>
          <w:sz w:val="24"/>
        </w:rPr>
        <w:t>发展用户</w:t>
      </w:r>
      <w:r w:rsidR="002C2AC9" w:rsidRPr="00603E4B">
        <w:rPr>
          <w:rFonts w:hint="eastAsia"/>
          <w:color w:val="000000"/>
          <w:sz w:val="24"/>
        </w:rPr>
        <w:t>，中国物理学会中子散射专业委员会会同</w:t>
      </w:r>
      <w:r w:rsidR="00BC1BAD" w:rsidRPr="00603E4B">
        <w:rPr>
          <w:rFonts w:hint="eastAsia"/>
          <w:color w:val="000000"/>
          <w:sz w:val="24"/>
        </w:rPr>
        <w:t>中国原子</w:t>
      </w:r>
      <w:r w:rsidR="00BC1BAD" w:rsidRPr="00603E4B">
        <w:rPr>
          <w:rFonts w:hint="eastAsia"/>
          <w:sz w:val="24"/>
        </w:rPr>
        <w:t>能科学研究院</w:t>
      </w:r>
      <w:r w:rsidR="00684DEC" w:rsidRPr="00603E4B">
        <w:rPr>
          <w:rFonts w:hint="eastAsia"/>
          <w:sz w:val="24"/>
        </w:rPr>
        <w:t>、</w:t>
      </w:r>
      <w:r w:rsidR="008E371F" w:rsidRPr="00603E4B">
        <w:rPr>
          <w:rFonts w:hint="eastAsia"/>
          <w:color w:val="000000"/>
          <w:sz w:val="24"/>
        </w:rPr>
        <w:t>中国散裂中子源、</w:t>
      </w:r>
      <w:r w:rsidR="00684DEC" w:rsidRPr="00603E4B">
        <w:rPr>
          <w:rFonts w:hint="eastAsia"/>
          <w:color w:val="000000"/>
          <w:sz w:val="24"/>
        </w:rPr>
        <w:t>中国工程物理研究院核物理与化学研究所</w:t>
      </w:r>
      <w:r w:rsidR="002C2AC9" w:rsidRPr="00603E4B">
        <w:rPr>
          <w:rFonts w:hint="eastAsia"/>
          <w:sz w:val="24"/>
        </w:rPr>
        <w:t>共同主办第</w:t>
      </w:r>
      <w:r w:rsidR="00E51505">
        <w:rPr>
          <w:rFonts w:hint="eastAsia"/>
          <w:sz w:val="24"/>
        </w:rPr>
        <w:t>七</w:t>
      </w:r>
      <w:r w:rsidR="002C2AC9" w:rsidRPr="00603E4B">
        <w:rPr>
          <w:rFonts w:hint="eastAsia"/>
          <w:sz w:val="24"/>
        </w:rPr>
        <w:t>届全国中子散射会议暨国家中子源多学科应用研讨会</w:t>
      </w:r>
      <w:r w:rsidR="002C2AC9" w:rsidRPr="00603E4B">
        <w:rPr>
          <w:sz w:val="24"/>
        </w:rPr>
        <w:t>-201</w:t>
      </w:r>
      <w:r w:rsidR="008F4BFA">
        <w:rPr>
          <w:rFonts w:hint="eastAsia"/>
          <w:sz w:val="24"/>
        </w:rPr>
        <w:t>9</w:t>
      </w:r>
      <w:r w:rsidR="002C2AC9" w:rsidRPr="00603E4B">
        <w:rPr>
          <w:rFonts w:hint="eastAsia"/>
          <w:sz w:val="24"/>
        </w:rPr>
        <w:t>。</w:t>
      </w:r>
      <w:r w:rsidR="008F4BFA" w:rsidRPr="00603E4B">
        <w:rPr>
          <w:rFonts w:hint="eastAsia"/>
          <w:sz w:val="24"/>
        </w:rPr>
        <w:t>会议拟于</w:t>
      </w:r>
      <w:r w:rsidR="008F4BFA" w:rsidRPr="00CB3173">
        <w:rPr>
          <w:bCs/>
          <w:sz w:val="24"/>
        </w:rPr>
        <w:t>201</w:t>
      </w:r>
      <w:r w:rsidR="008F4BFA">
        <w:rPr>
          <w:rFonts w:hint="eastAsia"/>
          <w:bCs/>
          <w:sz w:val="24"/>
        </w:rPr>
        <w:t>9</w:t>
      </w:r>
      <w:r w:rsidR="008F4BFA" w:rsidRPr="00CB3173">
        <w:rPr>
          <w:rFonts w:hint="eastAsia"/>
          <w:bCs/>
          <w:sz w:val="24"/>
        </w:rPr>
        <w:t>年</w:t>
      </w:r>
      <w:r w:rsidR="008F4BFA" w:rsidRPr="00CB3173">
        <w:rPr>
          <w:bCs/>
          <w:sz w:val="24"/>
        </w:rPr>
        <w:t>1</w:t>
      </w:r>
      <w:r w:rsidR="008F4BFA">
        <w:rPr>
          <w:rFonts w:hint="eastAsia"/>
          <w:bCs/>
          <w:sz w:val="24"/>
        </w:rPr>
        <w:t>1</w:t>
      </w:r>
      <w:r w:rsidR="008F4BFA" w:rsidRPr="00CB3173">
        <w:rPr>
          <w:rFonts w:hint="eastAsia"/>
          <w:bCs/>
          <w:sz w:val="24"/>
        </w:rPr>
        <w:t>月</w:t>
      </w:r>
      <w:r w:rsidR="008F4BFA" w:rsidRPr="00CB3173">
        <w:rPr>
          <w:bCs/>
          <w:sz w:val="24"/>
        </w:rPr>
        <w:t>1</w:t>
      </w:r>
      <w:r w:rsidR="008F4BFA">
        <w:rPr>
          <w:rFonts w:hint="eastAsia"/>
          <w:bCs/>
          <w:sz w:val="24"/>
        </w:rPr>
        <w:t>1</w:t>
      </w:r>
      <w:r w:rsidR="008F4BFA">
        <w:rPr>
          <w:rFonts w:hint="eastAsia"/>
          <w:bCs/>
          <w:sz w:val="24"/>
        </w:rPr>
        <w:t>—</w:t>
      </w:r>
      <w:r w:rsidR="008F4BFA" w:rsidRPr="00CB3173">
        <w:rPr>
          <w:bCs/>
          <w:sz w:val="24"/>
        </w:rPr>
        <w:t>1</w:t>
      </w:r>
      <w:r w:rsidR="008F4BFA">
        <w:rPr>
          <w:rFonts w:hint="eastAsia"/>
          <w:bCs/>
          <w:sz w:val="24"/>
        </w:rPr>
        <w:t>4</w:t>
      </w:r>
      <w:r w:rsidR="008F4BFA" w:rsidRPr="00CB3173">
        <w:rPr>
          <w:rFonts w:hint="eastAsia"/>
          <w:bCs/>
          <w:sz w:val="24"/>
        </w:rPr>
        <w:t>日在</w:t>
      </w:r>
      <w:r w:rsidR="008F4BFA">
        <w:rPr>
          <w:rFonts w:hint="eastAsia"/>
          <w:bCs/>
          <w:sz w:val="24"/>
        </w:rPr>
        <w:t>北京召开</w:t>
      </w:r>
      <w:r w:rsidR="008F4BFA" w:rsidRPr="00CB3173">
        <w:rPr>
          <w:rFonts w:hint="eastAsia"/>
          <w:bCs/>
          <w:sz w:val="24"/>
        </w:rPr>
        <w:t>，承办及当地负责单位为</w:t>
      </w:r>
      <w:r w:rsidR="008F4BFA">
        <w:rPr>
          <w:rFonts w:ascii="宋体" w:hAnsi="宋体" w:hint="eastAsia"/>
          <w:bCs/>
          <w:color w:val="000000"/>
          <w:sz w:val="24"/>
        </w:rPr>
        <w:t>中国原子能科学研究院和北京大学</w:t>
      </w:r>
      <w:r w:rsidR="004D1470" w:rsidRPr="00CB3173">
        <w:rPr>
          <w:rFonts w:hint="eastAsia"/>
          <w:kern w:val="0"/>
          <w:sz w:val="24"/>
        </w:rPr>
        <w:t>。</w:t>
      </w:r>
    </w:p>
    <w:p w14:paraId="78567852" w14:textId="2EEBB423" w:rsidR="00810930" w:rsidRPr="00CB3173" w:rsidRDefault="002C2AC9" w:rsidP="00972AB7">
      <w:pPr>
        <w:spacing w:line="360" w:lineRule="auto"/>
        <w:ind w:firstLineChars="200" w:firstLine="480"/>
        <w:jc w:val="left"/>
        <w:rPr>
          <w:bCs/>
          <w:color w:val="000000"/>
          <w:sz w:val="24"/>
        </w:rPr>
      </w:pPr>
      <w:r w:rsidRPr="00CB3173">
        <w:rPr>
          <w:rFonts w:hint="eastAsia"/>
          <w:bCs/>
          <w:color w:val="000000"/>
          <w:sz w:val="24"/>
        </w:rPr>
        <w:t>今年的研讨会除了向用户报告主要国家中子源项目的总体进展外，还包括以</w:t>
      </w:r>
      <w:r w:rsidRPr="00CB3173">
        <w:rPr>
          <w:rFonts w:hint="eastAsia"/>
          <w:bCs/>
          <w:color w:val="000000"/>
          <w:sz w:val="24"/>
        </w:rPr>
        <w:lastRenderedPageBreak/>
        <w:t>下几项主要内容：（</w:t>
      </w:r>
      <w:r w:rsidRPr="00CB3173">
        <w:rPr>
          <w:bCs/>
          <w:color w:val="000000"/>
          <w:sz w:val="24"/>
        </w:rPr>
        <w:t>1</w:t>
      </w:r>
      <w:r w:rsidRPr="00CB3173">
        <w:rPr>
          <w:rFonts w:hint="eastAsia"/>
          <w:bCs/>
          <w:color w:val="000000"/>
          <w:sz w:val="24"/>
        </w:rPr>
        <w:t>）中子散射多学科应用的学术交流和讨论；（</w:t>
      </w:r>
      <w:r w:rsidRPr="00CB3173">
        <w:rPr>
          <w:bCs/>
          <w:color w:val="000000"/>
          <w:sz w:val="24"/>
        </w:rPr>
        <w:t>2</w:t>
      </w:r>
      <w:r w:rsidRPr="00CB3173">
        <w:rPr>
          <w:rFonts w:hint="eastAsia"/>
          <w:bCs/>
          <w:color w:val="000000"/>
          <w:sz w:val="24"/>
        </w:rPr>
        <w:t>）吸收广大用户参与建设和规划，听取广大用户对中子源应用的建议；（</w:t>
      </w:r>
      <w:r w:rsidRPr="00CB3173">
        <w:rPr>
          <w:bCs/>
          <w:color w:val="000000"/>
          <w:sz w:val="24"/>
        </w:rPr>
        <w:t>3</w:t>
      </w:r>
      <w:r w:rsidRPr="00CB3173">
        <w:rPr>
          <w:rFonts w:hint="eastAsia"/>
          <w:bCs/>
          <w:color w:val="000000"/>
          <w:sz w:val="24"/>
        </w:rPr>
        <w:t>）“</w:t>
      </w:r>
      <w:r w:rsidRPr="00CB3173">
        <w:rPr>
          <w:color w:val="000000"/>
          <w:sz w:val="24"/>
        </w:rPr>
        <w:t>201</w:t>
      </w:r>
      <w:r w:rsidR="008F4BFA">
        <w:rPr>
          <w:rFonts w:hint="eastAsia"/>
          <w:color w:val="000000"/>
          <w:sz w:val="24"/>
        </w:rPr>
        <w:t>9</w:t>
      </w:r>
      <w:r w:rsidRPr="00CB3173">
        <w:rPr>
          <w:rFonts w:hint="eastAsia"/>
          <w:color w:val="000000"/>
          <w:sz w:val="24"/>
        </w:rPr>
        <w:t>年</w:t>
      </w:r>
      <w:r w:rsidRPr="00CB3173">
        <w:rPr>
          <w:color w:val="000000"/>
          <w:sz w:val="24"/>
        </w:rPr>
        <w:t>CSNS</w:t>
      </w:r>
      <w:r w:rsidRPr="00CB3173">
        <w:rPr>
          <w:rFonts w:hint="eastAsia"/>
          <w:color w:val="000000"/>
          <w:sz w:val="24"/>
        </w:rPr>
        <w:t>用户专项资助”申请和评议</w:t>
      </w:r>
      <w:r w:rsidRPr="00CB3173">
        <w:rPr>
          <w:rFonts w:hint="eastAsia"/>
          <w:bCs/>
          <w:color w:val="000000"/>
          <w:sz w:val="24"/>
        </w:rPr>
        <w:t>；</w:t>
      </w:r>
      <w:r w:rsidR="00C55226" w:rsidRPr="00CB3173">
        <w:rPr>
          <w:rFonts w:hint="eastAsia"/>
          <w:bCs/>
          <w:color w:val="000000"/>
          <w:sz w:val="24"/>
        </w:rPr>
        <w:t>（</w:t>
      </w:r>
      <w:r w:rsidR="00C55226" w:rsidRPr="00CB3173">
        <w:rPr>
          <w:bCs/>
          <w:color w:val="000000"/>
          <w:sz w:val="24"/>
        </w:rPr>
        <w:t>4</w:t>
      </w:r>
      <w:r w:rsidR="00C55226" w:rsidRPr="00CB3173">
        <w:rPr>
          <w:rFonts w:hint="eastAsia"/>
          <w:bCs/>
          <w:color w:val="000000"/>
          <w:sz w:val="24"/>
        </w:rPr>
        <w:t>）由中国物理学会中子散射专业委员会</w:t>
      </w:r>
      <w:r w:rsidR="003D5076" w:rsidRPr="00CB3173">
        <w:rPr>
          <w:rFonts w:hint="eastAsia"/>
          <w:bCs/>
          <w:color w:val="000000"/>
          <w:sz w:val="24"/>
        </w:rPr>
        <w:t>组织</w:t>
      </w:r>
      <w:r w:rsidR="00C55226" w:rsidRPr="00CB3173">
        <w:rPr>
          <w:rFonts w:hint="eastAsia"/>
          <w:bCs/>
          <w:color w:val="000000"/>
          <w:sz w:val="24"/>
        </w:rPr>
        <w:t>评议青年优秀论文奖；</w:t>
      </w:r>
      <w:r w:rsidRPr="00CB3173">
        <w:rPr>
          <w:rFonts w:hint="eastAsia"/>
          <w:bCs/>
          <w:color w:val="000000"/>
          <w:sz w:val="24"/>
        </w:rPr>
        <w:t>（</w:t>
      </w:r>
      <w:r w:rsidR="00C55226" w:rsidRPr="00CB3173">
        <w:rPr>
          <w:bCs/>
          <w:color w:val="000000"/>
          <w:sz w:val="24"/>
        </w:rPr>
        <w:t>5</w:t>
      </w:r>
      <w:r w:rsidRPr="00CB3173">
        <w:rPr>
          <w:rFonts w:hint="eastAsia"/>
          <w:bCs/>
          <w:color w:val="000000"/>
          <w:sz w:val="24"/>
        </w:rPr>
        <w:t>）</w:t>
      </w:r>
      <w:r w:rsidR="003208B1">
        <w:rPr>
          <w:rFonts w:ascii="宋体" w:hAnsi="宋体" w:hint="eastAsia"/>
          <w:bCs/>
          <w:color w:val="000000"/>
          <w:sz w:val="24"/>
        </w:rPr>
        <w:t>现</w:t>
      </w:r>
      <w:r w:rsidR="003208B1" w:rsidRPr="0017415F">
        <w:rPr>
          <w:rFonts w:hint="eastAsia"/>
          <w:bCs/>
          <w:color w:val="000000"/>
          <w:sz w:val="24"/>
        </w:rPr>
        <w:t>场参观中国原子能科学研究院中国先进研究堆（</w:t>
      </w:r>
      <w:r w:rsidR="003208B1" w:rsidRPr="0017415F">
        <w:rPr>
          <w:bCs/>
          <w:color w:val="000000"/>
          <w:sz w:val="24"/>
        </w:rPr>
        <w:t>CARR</w:t>
      </w:r>
      <w:r w:rsidR="003208B1" w:rsidRPr="0017415F">
        <w:rPr>
          <w:rFonts w:hint="eastAsia"/>
          <w:bCs/>
          <w:color w:val="000000"/>
          <w:sz w:val="24"/>
        </w:rPr>
        <w:t>）的中子散射装置。</w:t>
      </w:r>
    </w:p>
    <w:p w14:paraId="4F035B51" w14:textId="6445512C" w:rsidR="00E83ED6" w:rsidRPr="00CB3173" w:rsidRDefault="002C2AC9" w:rsidP="00E83ED6">
      <w:pPr>
        <w:pStyle w:val="a9"/>
        <w:numPr>
          <w:ilvl w:val="0"/>
          <w:numId w:val="3"/>
        </w:numPr>
        <w:spacing w:line="360" w:lineRule="auto"/>
        <w:ind w:firstLineChars="0"/>
        <w:rPr>
          <w:b/>
          <w:sz w:val="28"/>
          <w:szCs w:val="28"/>
        </w:rPr>
      </w:pPr>
      <w:r w:rsidRPr="00CB3173">
        <w:rPr>
          <w:rFonts w:hint="eastAsia"/>
          <w:b/>
          <w:sz w:val="28"/>
          <w:szCs w:val="28"/>
        </w:rPr>
        <w:t>会议组织机构</w:t>
      </w:r>
    </w:p>
    <w:p w14:paraId="7BDB7F29" w14:textId="2FAB83D7" w:rsidR="00BA24A1" w:rsidRPr="00CB3173" w:rsidRDefault="00BA24A1" w:rsidP="00CB3173">
      <w:pPr>
        <w:spacing w:line="360" w:lineRule="auto"/>
        <w:jc w:val="left"/>
      </w:pPr>
      <w:r w:rsidRPr="00CB3173">
        <w:rPr>
          <w:rFonts w:ascii="黑体" w:eastAsia="黑体" w:hAnsi="黑体" w:hint="eastAsia"/>
          <w:b/>
          <w:bCs/>
          <w:sz w:val="24"/>
        </w:rPr>
        <w:t>主席</w:t>
      </w:r>
      <w:r w:rsidRPr="00CB3173">
        <w:rPr>
          <w:rFonts w:hint="eastAsia"/>
          <w:bCs/>
          <w:sz w:val="24"/>
        </w:rPr>
        <w:t>：</w:t>
      </w:r>
      <w:r w:rsidR="00B3529F">
        <w:rPr>
          <w:rFonts w:hint="eastAsia"/>
          <w:bCs/>
          <w:sz w:val="24"/>
        </w:rPr>
        <w:t xml:space="preserve"> </w:t>
      </w:r>
      <w:r w:rsidRPr="00CB3173">
        <w:rPr>
          <w:rFonts w:hint="eastAsia"/>
          <w:bCs/>
          <w:sz w:val="24"/>
        </w:rPr>
        <w:t>陈和</w:t>
      </w:r>
      <w:r w:rsidR="004D1470" w:rsidRPr="00CB3173">
        <w:rPr>
          <w:rFonts w:hint="eastAsia"/>
          <w:bCs/>
          <w:sz w:val="24"/>
        </w:rPr>
        <w:t>生（中国科学院高能物理研究所）</w:t>
      </w:r>
      <w:r w:rsidR="008604C9" w:rsidRPr="00CB3173">
        <w:rPr>
          <w:bCs/>
          <w:sz w:val="24"/>
        </w:rPr>
        <w:t xml:space="preserve">   </w:t>
      </w:r>
    </w:p>
    <w:p w14:paraId="2EAA4B8C" w14:textId="77777777" w:rsidR="00BA24A1" w:rsidRPr="00CB3173" w:rsidRDefault="004D1470" w:rsidP="00BA24A1">
      <w:pPr>
        <w:spacing w:line="480" w:lineRule="exact"/>
        <w:rPr>
          <w:bCs/>
          <w:sz w:val="24"/>
        </w:rPr>
      </w:pPr>
      <w:r w:rsidRPr="00CB3173">
        <w:rPr>
          <w:rFonts w:ascii="黑体" w:eastAsia="黑体" w:hAnsi="黑体" w:hint="eastAsia"/>
          <w:b/>
          <w:bCs/>
          <w:sz w:val="24"/>
        </w:rPr>
        <w:t>程序和组织委员会</w:t>
      </w:r>
      <w:r w:rsidRPr="00CB3173">
        <w:rPr>
          <w:rFonts w:hint="eastAsia"/>
          <w:bCs/>
          <w:sz w:val="24"/>
        </w:rPr>
        <w:t>：</w:t>
      </w:r>
    </w:p>
    <w:p w14:paraId="6501FACC" w14:textId="380B46ED" w:rsidR="00C53562" w:rsidRDefault="00EC46BE" w:rsidP="00C53562">
      <w:pPr>
        <w:spacing w:line="480" w:lineRule="exact"/>
        <w:ind w:firstLineChars="100" w:firstLine="240"/>
        <w:rPr>
          <w:sz w:val="24"/>
        </w:rPr>
      </w:pPr>
      <w:r>
        <w:rPr>
          <w:rFonts w:hint="eastAsia"/>
          <w:sz w:val="24"/>
        </w:rPr>
        <w:t>鲍威、陈东风、陈和生、陈杰</w:t>
      </w:r>
      <w:r w:rsidR="00BA24A1" w:rsidRPr="00CB3173">
        <w:rPr>
          <w:rFonts w:hint="eastAsia"/>
          <w:sz w:val="24"/>
        </w:rPr>
        <w:t>、</w:t>
      </w:r>
      <w:r w:rsidR="00886FCE">
        <w:rPr>
          <w:rFonts w:hint="eastAsia"/>
          <w:sz w:val="24"/>
        </w:rPr>
        <w:t>陈元柏、</w:t>
      </w:r>
      <w:r w:rsidR="00655754">
        <w:rPr>
          <w:rFonts w:hint="eastAsia"/>
          <w:sz w:val="24"/>
        </w:rPr>
        <w:t>戴鹏程、龚建</w:t>
      </w:r>
      <w:r w:rsidR="00C53562">
        <w:rPr>
          <w:rFonts w:hint="eastAsia"/>
          <w:sz w:val="24"/>
        </w:rPr>
        <w:t>、</w:t>
      </w:r>
      <w:r w:rsidR="00BA24A1" w:rsidRPr="00CB3173">
        <w:rPr>
          <w:rFonts w:hint="eastAsia"/>
          <w:sz w:val="24"/>
        </w:rPr>
        <w:t>贺端威、</w:t>
      </w:r>
      <w:r w:rsidR="00E929DD">
        <w:rPr>
          <w:rFonts w:hint="eastAsia"/>
          <w:sz w:val="24"/>
        </w:rPr>
        <w:t>洪亮</w:t>
      </w:r>
    </w:p>
    <w:p w14:paraId="582E3D49" w14:textId="146E813D" w:rsidR="00BA24A1" w:rsidRPr="00CB3173" w:rsidRDefault="00BA24A1" w:rsidP="00696D3F">
      <w:pPr>
        <w:spacing w:line="480" w:lineRule="exact"/>
        <w:ind w:leftChars="100" w:left="210"/>
        <w:rPr>
          <w:sz w:val="24"/>
        </w:rPr>
      </w:pPr>
      <w:r w:rsidRPr="00CB3173">
        <w:rPr>
          <w:rFonts w:hint="eastAsia"/>
          <w:sz w:val="24"/>
        </w:rPr>
        <w:t>胡中波、</w:t>
      </w:r>
      <w:r w:rsidR="00846039">
        <w:rPr>
          <w:rFonts w:hint="eastAsia"/>
          <w:sz w:val="24"/>
        </w:rPr>
        <w:t>梁天骄、路新慧、</w:t>
      </w:r>
      <w:r w:rsidR="00037908">
        <w:rPr>
          <w:rFonts w:hint="eastAsia"/>
          <w:sz w:val="24"/>
        </w:rPr>
        <w:t>林建华、刘蕴韬、</w:t>
      </w:r>
      <w:r w:rsidRPr="00CB3173">
        <w:rPr>
          <w:rFonts w:hint="eastAsia"/>
          <w:sz w:val="24"/>
        </w:rPr>
        <w:t>沈保根、孙大林、</w:t>
      </w:r>
      <w:r w:rsidR="00BD5925" w:rsidRPr="00CB3173">
        <w:rPr>
          <w:rFonts w:hint="eastAsia"/>
          <w:sz w:val="24"/>
        </w:rPr>
        <w:t>孙凯、</w:t>
      </w:r>
      <w:r w:rsidR="00437CA7">
        <w:rPr>
          <w:rFonts w:hint="eastAsia"/>
          <w:sz w:val="24"/>
        </w:rPr>
        <w:t>孙光爱、唐靖宇、童欣</w:t>
      </w:r>
      <w:r w:rsidRPr="00CB3173">
        <w:rPr>
          <w:rFonts w:hint="eastAsia"/>
          <w:sz w:val="24"/>
        </w:rPr>
        <w:t>、王芳卫、</w:t>
      </w:r>
      <w:r w:rsidR="00381B0B">
        <w:rPr>
          <w:rFonts w:hint="eastAsia"/>
          <w:sz w:val="24"/>
        </w:rPr>
        <w:t>王猛、</w:t>
      </w:r>
      <w:r w:rsidRPr="00CB3173">
        <w:rPr>
          <w:rFonts w:hint="eastAsia"/>
          <w:sz w:val="24"/>
        </w:rPr>
        <w:t>王学武、王循理、</w:t>
      </w:r>
      <w:proofErr w:type="gramStart"/>
      <w:r w:rsidR="006677C6">
        <w:rPr>
          <w:rFonts w:hint="eastAsia"/>
          <w:sz w:val="24"/>
        </w:rPr>
        <w:t>王沿东</w:t>
      </w:r>
      <w:proofErr w:type="gramEnd"/>
      <w:r w:rsidR="006677C6">
        <w:rPr>
          <w:rFonts w:hint="eastAsia"/>
          <w:sz w:val="24"/>
        </w:rPr>
        <w:t>、王颖霞、吴二冬、杨金波、殷盼超</w:t>
      </w:r>
      <w:r w:rsidRPr="00CB3173">
        <w:rPr>
          <w:rFonts w:hint="eastAsia"/>
          <w:sz w:val="24"/>
        </w:rPr>
        <w:t>、</w:t>
      </w:r>
      <w:r w:rsidR="002935A6" w:rsidRPr="002935A6">
        <w:rPr>
          <w:rFonts w:hint="eastAsia"/>
          <w:sz w:val="24"/>
        </w:rPr>
        <w:t>禹习谦、</w:t>
      </w:r>
      <w:r w:rsidR="0015622A" w:rsidRPr="00696D3F">
        <w:rPr>
          <w:rFonts w:hint="eastAsia"/>
          <w:sz w:val="24"/>
        </w:rPr>
        <w:t>赵志祥、</w:t>
      </w:r>
      <w:r w:rsidRPr="00CB3173">
        <w:rPr>
          <w:rFonts w:hint="eastAsia"/>
          <w:sz w:val="24"/>
        </w:rPr>
        <w:t>朱涛、邹如强</w:t>
      </w:r>
    </w:p>
    <w:p w14:paraId="0325A47B" w14:textId="1B1C38F8" w:rsidR="003208B1" w:rsidRPr="00CB3173" w:rsidRDefault="00985215" w:rsidP="003208B1">
      <w:pPr>
        <w:spacing w:line="360" w:lineRule="auto"/>
        <w:ind w:left="1164" w:hangingChars="483" w:hanging="1164"/>
        <w:rPr>
          <w:bCs/>
          <w:color w:val="000000"/>
          <w:sz w:val="24"/>
        </w:rPr>
      </w:pPr>
      <w:r w:rsidRPr="00CB3173">
        <w:rPr>
          <w:rFonts w:ascii="黑体" w:eastAsia="黑体" w:hAnsi="黑体" w:hint="eastAsia"/>
          <w:b/>
          <w:bCs/>
          <w:color w:val="000000"/>
          <w:kern w:val="0"/>
          <w:sz w:val="24"/>
        </w:rPr>
        <w:t>会议</w:t>
      </w:r>
      <w:r w:rsidR="00C26FF7" w:rsidRPr="00CB3173">
        <w:rPr>
          <w:rFonts w:ascii="黑体" w:eastAsia="黑体" w:hAnsi="黑体" w:hint="eastAsia"/>
          <w:b/>
          <w:bCs/>
          <w:color w:val="000000"/>
          <w:kern w:val="0"/>
          <w:sz w:val="24"/>
        </w:rPr>
        <w:t>筹备</w:t>
      </w:r>
      <w:r w:rsidR="00C47384" w:rsidRPr="00CB3173">
        <w:rPr>
          <w:rFonts w:ascii="黑体" w:eastAsia="黑体" w:hAnsi="黑体" w:hint="eastAsia"/>
          <w:b/>
          <w:bCs/>
          <w:color w:val="000000"/>
          <w:kern w:val="0"/>
          <w:sz w:val="24"/>
        </w:rPr>
        <w:t>组</w:t>
      </w:r>
      <w:r w:rsidR="002C2AC9" w:rsidRPr="00CB3173">
        <w:rPr>
          <w:rFonts w:hint="eastAsia"/>
          <w:bCs/>
          <w:color w:val="000000"/>
          <w:sz w:val="24"/>
        </w:rPr>
        <w:t>：</w:t>
      </w:r>
      <w:r w:rsidR="003208B1" w:rsidRPr="00CB3173">
        <w:rPr>
          <w:rFonts w:hint="eastAsia"/>
          <w:bCs/>
          <w:color w:val="000000"/>
          <w:sz w:val="24"/>
        </w:rPr>
        <w:t>孙</w:t>
      </w:r>
      <w:r w:rsidR="003208B1">
        <w:rPr>
          <w:rFonts w:hint="eastAsia"/>
          <w:bCs/>
          <w:color w:val="000000"/>
          <w:sz w:val="24"/>
        </w:rPr>
        <w:t>凯</w:t>
      </w:r>
      <w:r w:rsidR="003208B1" w:rsidRPr="00CB3173">
        <w:rPr>
          <w:rFonts w:hint="eastAsia"/>
          <w:bCs/>
          <w:color w:val="000000"/>
          <w:sz w:val="24"/>
        </w:rPr>
        <w:t>、</w:t>
      </w:r>
      <w:r w:rsidR="003208B1">
        <w:rPr>
          <w:rFonts w:hint="eastAsia"/>
          <w:bCs/>
          <w:color w:val="000000"/>
          <w:sz w:val="24"/>
        </w:rPr>
        <w:t>武梅梅</w:t>
      </w:r>
      <w:r w:rsidR="003208B1" w:rsidRPr="00CB3173">
        <w:rPr>
          <w:rFonts w:hint="eastAsia"/>
          <w:bCs/>
          <w:color w:val="000000"/>
          <w:sz w:val="24"/>
        </w:rPr>
        <w:t>、</w:t>
      </w:r>
      <w:r w:rsidR="003208B1">
        <w:rPr>
          <w:rFonts w:hint="eastAsia"/>
          <w:bCs/>
          <w:color w:val="000000"/>
          <w:sz w:val="24"/>
        </w:rPr>
        <w:t>白若玉、</w:t>
      </w:r>
      <w:r w:rsidR="00B9686A">
        <w:rPr>
          <w:rFonts w:hint="eastAsia"/>
          <w:bCs/>
          <w:color w:val="000000"/>
          <w:sz w:val="24"/>
        </w:rPr>
        <w:t>杨金波、杨文云、</w:t>
      </w:r>
      <w:r w:rsidR="003208B1" w:rsidRPr="00CB3173">
        <w:rPr>
          <w:rFonts w:hint="eastAsia"/>
          <w:bCs/>
          <w:color w:val="000000"/>
          <w:sz w:val="24"/>
        </w:rPr>
        <w:t>李琳</w:t>
      </w:r>
    </w:p>
    <w:p w14:paraId="6E82153D" w14:textId="77777777" w:rsidR="00215BAF" w:rsidRPr="00B9686A" w:rsidRDefault="00215BAF">
      <w:pPr>
        <w:spacing w:line="360" w:lineRule="auto"/>
        <w:ind w:left="1159" w:hangingChars="483" w:hanging="1159"/>
        <w:rPr>
          <w:bCs/>
          <w:color w:val="000000"/>
          <w:sz w:val="24"/>
        </w:rPr>
      </w:pPr>
    </w:p>
    <w:p w14:paraId="5C262CB2" w14:textId="77777777" w:rsidR="00810930" w:rsidRPr="00CB3173" w:rsidRDefault="002C2AC9" w:rsidP="00DC2A13">
      <w:pPr>
        <w:spacing w:line="360" w:lineRule="auto"/>
        <w:ind w:left="1358" w:hangingChars="483" w:hanging="1358"/>
        <w:rPr>
          <w:b/>
          <w:color w:val="000000"/>
          <w:sz w:val="28"/>
          <w:szCs w:val="28"/>
        </w:rPr>
      </w:pPr>
      <w:r w:rsidRPr="00CB3173">
        <w:rPr>
          <w:rFonts w:hint="eastAsia"/>
          <w:b/>
          <w:color w:val="000000"/>
          <w:sz w:val="28"/>
          <w:szCs w:val="28"/>
        </w:rPr>
        <w:t>二、会议时间和地点</w:t>
      </w:r>
    </w:p>
    <w:p w14:paraId="3FC77D9E" w14:textId="77777777" w:rsidR="003208B1" w:rsidRPr="0008271F" w:rsidRDefault="003208B1" w:rsidP="003208B1">
      <w:pPr>
        <w:spacing w:line="360" w:lineRule="auto"/>
        <w:ind w:left="600" w:hangingChars="250" w:hanging="600"/>
        <w:rPr>
          <w:bCs/>
          <w:sz w:val="24"/>
        </w:rPr>
      </w:pPr>
      <w:r w:rsidRPr="0008271F">
        <w:rPr>
          <w:rFonts w:hint="eastAsia"/>
          <w:kern w:val="0"/>
          <w:sz w:val="24"/>
        </w:rPr>
        <w:t>时间：</w:t>
      </w:r>
      <w:r w:rsidRPr="003208B1">
        <w:rPr>
          <w:b/>
          <w:bCs/>
          <w:sz w:val="24"/>
        </w:rPr>
        <w:t>201</w:t>
      </w:r>
      <w:r w:rsidRPr="003208B1">
        <w:rPr>
          <w:rFonts w:hint="eastAsia"/>
          <w:b/>
          <w:bCs/>
          <w:sz w:val="24"/>
        </w:rPr>
        <w:t>9</w:t>
      </w:r>
      <w:r w:rsidRPr="003208B1">
        <w:rPr>
          <w:rFonts w:hint="eastAsia"/>
          <w:b/>
          <w:bCs/>
          <w:sz w:val="24"/>
        </w:rPr>
        <w:t>年</w:t>
      </w:r>
      <w:r w:rsidRPr="003208B1">
        <w:rPr>
          <w:b/>
          <w:bCs/>
          <w:sz w:val="24"/>
        </w:rPr>
        <w:t>1</w:t>
      </w:r>
      <w:r w:rsidRPr="003208B1">
        <w:rPr>
          <w:rFonts w:hint="eastAsia"/>
          <w:b/>
          <w:bCs/>
          <w:sz w:val="24"/>
        </w:rPr>
        <w:t>1</w:t>
      </w:r>
      <w:r w:rsidRPr="003208B1">
        <w:rPr>
          <w:rFonts w:hint="eastAsia"/>
          <w:b/>
          <w:bCs/>
          <w:sz w:val="24"/>
        </w:rPr>
        <w:t>月</w:t>
      </w:r>
      <w:r w:rsidRPr="003208B1">
        <w:rPr>
          <w:b/>
          <w:bCs/>
          <w:sz w:val="24"/>
        </w:rPr>
        <w:t>1</w:t>
      </w:r>
      <w:r w:rsidRPr="003208B1">
        <w:rPr>
          <w:rFonts w:hint="eastAsia"/>
          <w:b/>
          <w:bCs/>
          <w:sz w:val="24"/>
        </w:rPr>
        <w:t>1</w:t>
      </w:r>
      <w:r w:rsidRPr="003208B1">
        <w:rPr>
          <w:b/>
          <w:bCs/>
          <w:sz w:val="24"/>
        </w:rPr>
        <w:t>-1</w:t>
      </w:r>
      <w:r w:rsidRPr="003208B1">
        <w:rPr>
          <w:rFonts w:hint="eastAsia"/>
          <w:b/>
          <w:bCs/>
          <w:sz w:val="24"/>
        </w:rPr>
        <w:t>4</w:t>
      </w:r>
      <w:r w:rsidRPr="003208B1">
        <w:rPr>
          <w:rFonts w:hint="eastAsia"/>
          <w:b/>
          <w:bCs/>
          <w:sz w:val="24"/>
        </w:rPr>
        <w:t>日（</w:t>
      </w:r>
      <w:r w:rsidRPr="003208B1">
        <w:rPr>
          <w:b/>
          <w:bCs/>
          <w:sz w:val="24"/>
        </w:rPr>
        <w:t>1</w:t>
      </w:r>
      <w:r w:rsidRPr="003208B1">
        <w:rPr>
          <w:rFonts w:hint="eastAsia"/>
          <w:b/>
          <w:bCs/>
          <w:sz w:val="24"/>
        </w:rPr>
        <w:t>1</w:t>
      </w:r>
      <w:r w:rsidRPr="003208B1">
        <w:rPr>
          <w:rFonts w:hint="eastAsia"/>
          <w:b/>
          <w:bCs/>
          <w:sz w:val="24"/>
        </w:rPr>
        <w:t>月</w:t>
      </w:r>
      <w:r w:rsidRPr="003208B1">
        <w:rPr>
          <w:b/>
          <w:bCs/>
          <w:sz w:val="24"/>
        </w:rPr>
        <w:t>1</w:t>
      </w:r>
      <w:r w:rsidRPr="003208B1">
        <w:rPr>
          <w:rFonts w:hint="eastAsia"/>
          <w:b/>
          <w:bCs/>
          <w:sz w:val="24"/>
        </w:rPr>
        <w:t>1</w:t>
      </w:r>
      <w:r w:rsidRPr="003208B1">
        <w:rPr>
          <w:rFonts w:hint="eastAsia"/>
          <w:b/>
          <w:bCs/>
          <w:sz w:val="24"/>
        </w:rPr>
        <w:t>日下午报到，</w:t>
      </w:r>
      <w:r w:rsidRPr="003208B1">
        <w:rPr>
          <w:b/>
          <w:bCs/>
          <w:sz w:val="24"/>
        </w:rPr>
        <w:t>1</w:t>
      </w:r>
      <w:r w:rsidRPr="003208B1">
        <w:rPr>
          <w:rFonts w:hint="eastAsia"/>
          <w:b/>
          <w:bCs/>
          <w:sz w:val="24"/>
        </w:rPr>
        <w:t>2</w:t>
      </w:r>
      <w:r w:rsidRPr="003208B1">
        <w:rPr>
          <w:b/>
          <w:bCs/>
          <w:sz w:val="24"/>
        </w:rPr>
        <w:t>-1</w:t>
      </w:r>
      <w:r w:rsidRPr="003208B1">
        <w:rPr>
          <w:rFonts w:hint="eastAsia"/>
          <w:b/>
          <w:bCs/>
          <w:sz w:val="24"/>
        </w:rPr>
        <w:t>4</w:t>
      </w:r>
      <w:r w:rsidRPr="003208B1">
        <w:rPr>
          <w:rFonts w:hint="eastAsia"/>
          <w:b/>
          <w:bCs/>
          <w:sz w:val="24"/>
        </w:rPr>
        <w:t>日学术活动，</w:t>
      </w:r>
      <w:r w:rsidRPr="003208B1">
        <w:rPr>
          <w:b/>
          <w:bCs/>
          <w:sz w:val="24"/>
        </w:rPr>
        <w:t>1</w:t>
      </w:r>
      <w:r w:rsidRPr="003208B1">
        <w:rPr>
          <w:rFonts w:hint="eastAsia"/>
          <w:b/>
          <w:bCs/>
          <w:sz w:val="24"/>
        </w:rPr>
        <w:t>4</w:t>
      </w:r>
      <w:r w:rsidRPr="003208B1">
        <w:rPr>
          <w:rFonts w:hint="eastAsia"/>
          <w:b/>
          <w:bCs/>
          <w:sz w:val="24"/>
        </w:rPr>
        <w:t>日下午</w:t>
      </w:r>
      <w:r w:rsidRPr="003208B1">
        <w:rPr>
          <w:rStyle w:val="a4"/>
          <w:rFonts w:ascii="宋体" w:hAnsi="宋体" w:cs="Arial" w:hint="eastAsia"/>
          <w:bCs/>
          <w:color w:val="000000"/>
          <w:sz w:val="24"/>
        </w:rPr>
        <w:t>参观</w:t>
      </w:r>
      <w:r w:rsidRPr="003208B1">
        <w:rPr>
          <w:rFonts w:ascii="宋体" w:hAnsi="宋体" w:hint="eastAsia"/>
          <w:b/>
          <w:bCs/>
          <w:color w:val="000000"/>
          <w:sz w:val="24"/>
        </w:rPr>
        <w:t>中国先进研究堆（</w:t>
      </w:r>
      <w:r w:rsidRPr="003208B1">
        <w:rPr>
          <w:rFonts w:ascii="宋体" w:hAnsi="宋体"/>
          <w:b/>
          <w:bCs/>
          <w:color w:val="000000"/>
          <w:sz w:val="24"/>
        </w:rPr>
        <w:t>CARR</w:t>
      </w:r>
      <w:r w:rsidRPr="003208B1">
        <w:rPr>
          <w:rFonts w:ascii="宋体" w:hAnsi="宋体" w:hint="eastAsia"/>
          <w:b/>
          <w:bCs/>
          <w:color w:val="000000"/>
          <w:sz w:val="24"/>
        </w:rPr>
        <w:t>）的中子散射装置</w:t>
      </w:r>
      <w:r w:rsidRPr="003208B1">
        <w:rPr>
          <w:rFonts w:hint="eastAsia"/>
          <w:b/>
          <w:bCs/>
          <w:sz w:val="24"/>
        </w:rPr>
        <w:t>）</w:t>
      </w:r>
    </w:p>
    <w:p w14:paraId="632ADA6E" w14:textId="77777777" w:rsidR="003208B1" w:rsidRPr="0008271F" w:rsidRDefault="003208B1" w:rsidP="003208B1">
      <w:pPr>
        <w:spacing w:line="360" w:lineRule="auto"/>
        <w:rPr>
          <w:bCs/>
          <w:sz w:val="24"/>
        </w:rPr>
      </w:pPr>
      <w:r w:rsidRPr="0008271F">
        <w:rPr>
          <w:rFonts w:hint="eastAsia"/>
          <w:bCs/>
          <w:sz w:val="24"/>
        </w:rPr>
        <w:t>地点：</w:t>
      </w:r>
      <w:r w:rsidRPr="003208B1">
        <w:rPr>
          <w:rFonts w:hint="eastAsia"/>
          <w:b/>
          <w:bCs/>
          <w:sz w:val="24"/>
        </w:rPr>
        <w:t>北京大学物理楼</w:t>
      </w:r>
    </w:p>
    <w:p w14:paraId="13138538" w14:textId="76403140" w:rsidR="006F2308" w:rsidRDefault="006F2308" w:rsidP="006F2308">
      <w:pPr>
        <w:spacing w:line="360" w:lineRule="auto"/>
        <w:rPr>
          <w:bCs/>
          <w:color w:val="000000"/>
          <w:sz w:val="24"/>
        </w:rPr>
      </w:pPr>
      <w:r w:rsidRPr="0008271F">
        <w:rPr>
          <w:rFonts w:hint="eastAsia"/>
          <w:bCs/>
          <w:sz w:val="24"/>
        </w:rPr>
        <w:t>住宿：</w:t>
      </w:r>
      <w:r w:rsidRPr="003208B1">
        <w:rPr>
          <w:rFonts w:ascii="Verdana" w:hAnsi="Verdana" w:hint="eastAsia"/>
          <w:b/>
          <w:color w:val="000000" w:themeColor="text1"/>
          <w:sz w:val="24"/>
        </w:rPr>
        <w:t>北京大学会议中心中关新园</w:t>
      </w:r>
      <w:r w:rsidRPr="003208B1">
        <w:rPr>
          <w:rFonts w:hint="eastAsia"/>
          <w:bCs/>
          <w:color w:val="000000"/>
          <w:sz w:val="24"/>
        </w:rPr>
        <w:t>1</w:t>
      </w:r>
      <w:r w:rsidRPr="003208B1">
        <w:rPr>
          <w:rFonts w:hint="eastAsia"/>
          <w:bCs/>
          <w:color w:val="000000"/>
          <w:sz w:val="24"/>
        </w:rPr>
        <w:t>号楼和</w:t>
      </w:r>
      <w:r w:rsidRPr="003208B1">
        <w:rPr>
          <w:rFonts w:hint="eastAsia"/>
          <w:bCs/>
          <w:color w:val="000000"/>
          <w:sz w:val="24"/>
        </w:rPr>
        <w:t>9</w:t>
      </w:r>
      <w:r w:rsidRPr="003208B1">
        <w:rPr>
          <w:rFonts w:hint="eastAsia"/>
          <w:bCs/>
          <w:color w:val="000000"/>
          <w:sz w:val="24"/>
        </w:rPr>
        <w:t>号楼，酒店</w:t>
      </w:r>
      <w:r w:rsidRPr="003208B1">
        <w:rPr>
          <w:bCs/>
          <w:color w:val="000000"/>
          <w:sz w:val="24"/>
        </w:rPr>
        <w:t>标间</w:t>
      </w:r>
      <w:r w:rsidRPr="003208B1">
        <w:rPr>
          <w:rFonts w:hint="eastAsia"/>
          <w:bCs/>
          <w:color w:val="000000"/>
          <w:sz w:val="24"/>
        </w:rPr>
        <w:t>（约</w:t>
      </w:r>
      <w:r w:rsidRPr="003208B1">
        <w:rPr>
          <w:rFonts w:hint="eastAsia"/>
          <w:bCs/>
          <w:color w:val="000000"/>
          <w:sz w:val="24"/>
        </w:rPr>
        <w:t>598</w:t>
      </w:r>
      <w:r w:rsidRPr="003208B1">
        <w:rPr>
          <w:bCs/>
          <w:color w:val="000000"/>
          <w:sz w:val="24"/>
        </w:rPr>
        <w:t>元</w:t>
      </w:r>
      <w:r w:rsidRPr="003208B1">
        <w:rPr>
          <w:bCs/>
          <w:color w:val="000000"/>
          <w:sz w:val="24"/>
        </w:rPr>
        <w:t>/</w:t>
      </w:r>
      <w:r w:rsidRPr="003208B1">
        <w:rPr>
          <w:bCs/>
          <w:color w:val="000000"/>
          <w:sz w:val="24"/>
        </w:rPr>
        <w:t>天</w:t>
      </w:r>
      <w:r w:rsidRPr="003208B1">
        <w:rPr>
          <w:rFonts w:hint="eastAsia"/>
          <w:bCs/>
          <w:color w:val="000000"/>
          <w:sz w:val="24"/>
        </w:rPr>
        <w:t>或</w:t>
      </w:r>
      <w:r w:rsidRPr="003208B1">
        <w:rPr>
          <w:rFonts w:hint="eastAsia"/>
          <w:bCs/>
          <w:color w:val="000000"/>
          <w:sz w:val="24"/>
        </w:rPr>
        <w:t>498</w:t>
      </w:r>
      <w:r w:rsidRPr="003208B1">
        <w:rPr>
          <w:bCs/>
          <w:color w:val="000000"/>
          <w:sz w:val="24"/>
        </w:rPr>
        <w:t>元</w:t>
      </w:r>
      <w:r w:rsidRPr="003208B1">
        <w:rPr>
          <w:bCs/>
          <w:color w:val="000000"/>
          <w:sz w:val="24"/>
        </w:rPr>
        <w:t>/</w:t>
      </w:r>
      <w:r w:rsidRPr="003208B1">
        <w:rPr>
          <w:bCs/>
          <w:color w:val="000000"/>
          <w:sz w:val="24"/>
        </w:rPr>
        <w:t>天</w:t>
      </w:r>
      <w:r w:rsidRPr="003208B1">
        <w:rPr>
          <w:rFonts w:hint="eastAsia"/>
          <w:bCs/>
          <w:color w:val="000000"/>
          <w:sz w:val="24"/>
        </w:rPr>
        <w:t>）和大床房（约</w:t>
      </w:r>
      <w:r w:rsidRPr="003208B1">
        <w:rPr>
          <w:rFonts w:hint="eastAsia"/>
          <w:bCs/>
          <w:color w:val="000000"/>
          <w:sz w:val="24"/>
        </w:rPr>
        <w:t>428</w:t>
      </w:r>
      <w:r w:rsidRPr="003208B1">
        <w:rPr>
          <w:rFonts w:hint="eastAsia"/>
          <w:bCs/>
          <w:color w:val="000000"/>
          <w:sz w:val="24"/>
        </w:rPr>
        <w:t>元</w:t>
      </w:r>
      <w:r w:rsidRPr="003208B1">
        <w:rPr>
          <w:rFonts w:hint="eastAsia"/>
          <w:bCs/>
          <w:color w:val="000000"/>
          <w:sz w:val="24"/>
        </w:rPr>
        <w:t>/</w:t>
      </w:r>
      <w:r w:rsidRPr="003208B1">
        <w:rPr>
          <w:rFonts w:hint="eastAsia"/>
          <w:bCs/>
          <w:color w:val="000000"/>
          <w:sz w:val="24"/>
        </w:rPr>
        <w:t>天）。</w:t>
      </w:r>
      <w:r w:rsidRPr="009D0FEA">
        <w:rPr>
          <w:rFonts w:hint="eastAsia"/>
          <w:bCs/>
          <w:color w:val="000000"/>
          <w:sz w:val="24"/>
        </w:rPr>
        <w:t>请参会人员填写附件一</w:t>
      </w:r>
      <w:r>
        <w:rPr>
          <w:rFonts w:hint="eastAsia"/>
          <w:bCs/>
          <w:color w:val="000000"/>
          <w:sz w:val="24"/>
        </w:rPr>
        <w:t>，</w:t>
      </w:r>
      <w:r w:rsidRPr="00545567">
        <w:rPr>
          <w:rFonts w:hint="eastAsia"/>
          <w:bCs/>
          <w:color w:val="000000"/>
          <w:sz w:val="24"/>
        </w:rPr>
        <w:t>并于</w:t>
      </w:r>
      <w:r w:rsidRPr="009178C9">
        <w:rPr>
          <w:rFonts w:hint="eastAsia"/>
          <w:b/>
          <w:bCs/>
          <w:color w:val="000000"/>
          <w:sz w:val="24"/>
          <w:u w:val="single"/>
        </w:rPr>
        <w:t>2019</w:t>
      </w:r>
      <w:r w:rsidRPr="009178C9">
        <w:rPr>
          <w:rFonts w:hint="eastAsia"/>
          <w:b/>
          <w:bCs/>
          <w:color w:val="000000"/>
          <w:sz w:val="24"/>
          <w:u w:val="single"/>
        </w:rPr>
        <w:t>年</w:t>
      </w:r>
      <w:r w:rsidR="00B15CF8">
        <w:rPr>
          <w:rFonts w:hint="eastAsia"/>
          <w:b/>
          <w:bCs/>
          <w:color w:val="000000"/>
          <w:sz w:val="24"/>
          <w:u w:val="single"/>
        </w:rPr>
        <w:t>9</w:t>
      </w:r>
      <w:r w:rsidRPr="009178C9">
        <w:rPr>
          <w:rFonts w:hint="eastAsia"/>
          <w:b/>
          <w:bCs/>
          <w:color w:val="000000"/>
          <w:sz w:val="24"/>
          <w:u w:val="single"/>
        </w:rPr>
        <w:t>月</w:t>
      </w:r>
      <w:r w:rsidR="00B15CF8">
        <w:rPr>
          <w:rFonts w:hint="eastAsia"/>
          <w:b/>
          <w:bCs/>
          <w:color w:val="000000"/>
          <w:sz w:val="24"/>
          <w:u w:val="single"/>
        </w:rPr>
        <w:t>30</w:t>
      </w:r>
      <w:r w:rsidRPr="009178C9">
        <w:rPr>
          <w:rFonts w:hint="eastAsia"/>
          <w:b/>
          <w:bCs/>
          <w:color w:val="000000"/>
          <w:sz w:val="24"/>
          <w:u w:val="single"/>
        </w:rPr>
        <w:t>日</w:t>
      </w:r>
      <w:r w:rsidRPr="00B9686A">
        <w:rPr>
          <w:rFonts w:hint="eastAsia"/>
          <w:bCs/>
          <w:color w:val="000000"/>
          <w:sz w:val="24"/>
          <w:u w:val="single"/>
        </w:rPr>
        <w:t>前将回执反馈至</w:t>
      </w:r>
      <w:r w:rsidRPr="00B9686A">
        <w:rPr>
          <w:rFonts w:hint="eastAsia"/>
          <w:bCs/>
          <w:color w:val="000000"/>
          <w:sz w:val="24"/>
          <w:u w:val="single"/>
        </w:rPr>
        <w:t>lilin2009@ihep.ac.cn</w:t>
      </w:r>
      <w:r w:rsidR="00B9686A">
        <w:rPr>
          <w:rFonts w:hint="eastAsia"/>
          <w:bCs/>
          <w:color w:val="000000"/>
          <w:sz w:val="24"/>
        </w:rPr>
        <w:t>，感谢配合</w:t>
      </w:r>
      <w:r w:rsidR="00B15CF8">
        <w:rPr>
          <w:rFonts w:hint="eastAsia"/>
          <w:bCs/>
          <w:color w:val="000000"/>
          <w:sz w:val="24"/>
        </w:rPr>
        <w:t>。</w:t>
      </w:r>
      <w:r w:rsidR="00B9686A">
        <w:rPr>
          <w:rFonts w:hint="eastAsia"/>
          <w:bCs/>
          <w:color w:val="000000"/>
          <w:sz w:val="24"/>
        </w:rPr>
        <w:t>（</w:t>
      </w:r>
      <w:r w:rsidR="00B9686A" w:rsidRPr="00A01B6E">
        <w:rPr>
          <w:rFonts w:hint="eastAsia"/>
          <w:bCs/>
          <w:color w:val="000000"/>
          <w:sz w:val="24"/>
          <w:u w:val="single"/>
        </w:rPr>
        <w:t>住宿资源较紧张，请务必提前预定；如</w:t>
      </w:r>
      <w:r w:rsidR="002438E5" w:rsidRPr="00A01B6E">
        <w:rPr>
          <w:rFonts w:hint="eastAsia"/>
          <w:bCs/>
          <w:color w:val="000000"/>
          <w:sz w:val="24"/>
          <w:u w:val="single"/>
        </w:rPr>
        <w:t>已预订住宿，</w:t>
      </w:r>
      <w:r w:rsidR="00B9686A" w:rsidRPr="00A01B6E">
        <w:rPr>
          <w:rFonts w:hint="eastAsia"/>
          <w:bCs/>
          <w:color w:val="000000"/>
          <w:sz w:val="24"/>
          <w:u w:val="single"/>
        </w:rPr>
        <w:t>有重要安排而无法出席，也烦请告知</w:t>
      </w:r>
      <w:r w:rsidR="00B9686A">
        <w:rPr>
          <w:rFonts w:hint="eastAsia"/>
          <w:bCs/>
          <w:color w:val="000000"/>
          <w:sz w:val="24"/>
        </w:rPr>
        <w:t>）</w:t>
      </w:r>
    </w:p>
    <w:p w14:paraId="3D173E8D" w14:textId="77777777" w:rsidR="003208B1" w:rsidRPr="002438E5" w:rsidRDefault="003208B1">
      <w:pPr>
        <w:spacing w:line="360" w:lineRule="auto"/>
        <w:rPr>
          <w:bCs/>
          <w:color w:val="000000"/>
          <w:sz w:val="24"/>
        </w:rPr>
      </w:pPr>
    </w:p>
    <w:p w14:paraId="67EDAC1E" w14:textId="77777777" w:rsidR="00810930" w:rsidRPr="00CB3173" w:rsidRDefault="002C2AC9">
      <w:pPr>
        <w:spacing w:line="600" w:lineRule="exact"/>
        <w:rPr>
          <w:b/>
          <w:bCs/>
          <w:color w:val="000000"/>
          <w:sz w:val="28"/>
          <w:szCs w:val="28"/>
        </w:rPr>
      </w:pPr>
      <w:r w:rsidRPr="00CB3173">
        <w:rPr>
          <w:rFonts w:hint="eastAsia"/>
          <w:b/>
          <w:bCs/>
          <w:color w:val="000000"/>
          <w:sz w:val="28"/>
          <w:szCs w:val="28"/>
        </w:rPr>
        <w:t>三、会议主题</w:t>
      </w:r>
      <w:r w:rsidRPr="00CB3173">
        <w:rPr>
          <w:rFonts w:hint="eastAsia"/>
          <w:b/>
          <w:color w:val="000000"/>
          <w:sz w:val="28"/>
          <w:szCs w:val="28"/>
        </w:rPr>
        <w:t>和报告征集</w:t>
      </w:r>
      <w:r w:rsidRPr="00CB3173">
        <w:rPr>
          <w:rFonts w:hint="eastAsia"/>
          <w:b/>
          <w:bCs/>
          <w:color w:val="000000"/>
          <w:sz w:val="28"/>
          <w:szCs w:val="28"/>
        </w:rPr>
        <w:t>：</w:t>
      </w:r>
    </w:p>
    <w:p w14:paraId="23F0EE97" w14:textId="61AA16F0" w:rsidR="00810930" w:rsidRPr="00CB3173" w:rsidRDefault="002C2AC9">
      <w:pPr>
        <w:numPr>
          <w:ilvl w:val="0"/>
          <w:numId w:val="1"/>
        </w:numPr>
        <w:spacing w:line="360" w:lineRule="auto"/>
        <w:rPr>
          <w:color w:val="000000"/>
          <w:sz w:val="24"/>
        </w:rPr>
      </w:pPr>
      <w:r w:rsidRPr="00CB3173">
        <w:rPr>
          <w:rFonts w:hint="eastAsia"/>
          <w:color w:val="000000"/>
          <w:sz w:val="24"/>
        </w:rPr>
        <w:t>散裂中子源</w:t>
      </w:r>
      <w:r w:rsidRPr="00CB3173">
        <w:rPr>
          <w:color w:val="000000"/>
          <w:sz w:val="24"/>
        </w:rPr>
        <w:t>CSNS</w:t>
      </w:r>
      <w:r w:rsidRPr="00CB3173">
        <w:rPr>
          <w:rFonts w:hint="eastAsia"/>
          <w:color w:val="000000"/>
          <w:sz w:val="24"/>
        </w:rPr>
        <w:t>、原子能院</w:t>
      </w:r>
      <w:r w:rsidRPr="00CB3173">
        <w:rPr>
          <w:color w:val="000000"/>
          <w:sz w:val="24"/>
        </w:rPr>
        <w:t>CARR</w:t>
      </w:r>
      <w:r w:rsidRPr="00CB3173">
        <w:rPr>
          <w:rFonts w:hint="eastAsia"/>
          <w:color w:val="000000"/>
          <w:sz w:val="24"/>
        </w:rPr>
        <w:t>、绵阳</w:t>
      </w:r>
      <w:r w:rsidRPr="00CB3173">
        <w:rPr>
          <w:color w:val="000000"/>
          <w:sz w:val="24"/>
        </w:rPr>
        <w:t>CMRR</w:t>
      </w:r>
      <w:r w:rsidRPr="00CB3173">
        <w:rPr>
          <w:rFonts w:hint="eastAsia"/>
          <w:color w:val="000000"/>
          <w:sz w:val="24"/>
        </w:rPr>
        <w:t>和清华</w:t>
      </w:r>
      <w:r w:rsidRPr="00CB3173">
        <w:rPr>
          <w:color w:val="000000"/>
          <w:sz w:val="24"/>
        </w:rPr>
        <w:t>CPHS</w:t>
      </w:r>
      <w:r w:rsidRPr="00CB3173">
        <w:rPr>
          <w:rFonts w:hint="eastAsia"/>
          <w:color w:val="000000"/>
          <w:sz w:val="24"/>
        </w:rPr>
        <w:t>工程进展。</w:t>
      </w:r>
    </w:p>
    <w:p w14:paraId="6CFDDBB6" w14:textId="77777777" w:rsidR="00810930" w:rsidRPr="00CB3173" w:rsidRDefault="00810930">
      <w:pPr>
        <w:spacing w:line="360" w:lineRule="auto"/>
        <w:ind w:left="360"/>
        <w:rPr>
          <w:color w:val="000000"/>
          <w:sz w:val="24"/>
        </w:rPr>
      </w:pPr>
    </w:p>
    <w:p w14:paraId="61E2D28C" w14:textId="210970CD" w:rsidR="00810930" w:rsidRPr="00933039" w:rsidRDefault="002C2AC9" w:rsidP="00A5301A">
      <w:pPr>
        <w:numPr>
          <w:ilvl w:val="0"/>
          <w:numId w:val="1"/>
        </w:numPr>
        <w:spacing w:line="360" w:lineRule="auto"/>
        <w:rPr>
          <w:color w:val="000000"/>
          <w:sz w:val="24"/>
        </w:rPr>
      </w:pPr>
      <w:r w:rsidRPr="00933039">
        <w:rPr>
          <w:rFonts w:hint="eastAsia"/>
          <w:bCs/>
          <w:color w:val="000000"/>
          <w:sz w:val="24"/>
        </w:rPr>
        <w:t>中子散射多学科应用的学术交流</w:t>
      </w:r>
      <w:r w:rsidRPr="00933039">
        <w:rPr>
          <w:rFonts w:hint="eastAsia"/>
          <w:color w:val="000000"/>
          <w:sz w:val="24"/>
        </w:rPr>
        <w:t>报告征集：会议欢迎来自全国各地与中子散射相关的各学科的科学家和学生投稿，</w:t>
      </w:r>
      <w:r w:rsidR="00EF46AD" w:rsidRPr="00933039">
        <w:rPr>
          <w:rFonts w:hint="eastAsia"/>
          <w:color w:val="000000"/>
          <w:sz w:val="24"/>
        </w:rPr>
        <w:t>报告摘要</w:t>
      </w:r>
      <w:r w:rsidRPr="00933039">
        <w:rPr>
          <w:rFonts w:hint="eastAsia"/>
          <w:color w:val="000000"/>
          <w:sz w:val="24"/>
        </w:rPr>
        <w:t>内容为在</w:t>
      </w:r>
      <w:r w:rsidRPr="00933039">
        <w:rPr>
          <w:rFonts w:hint="eastAsia"/>
          <w:bCs/>
          <w:color w:val="000000"/>
          <w:sz w:val="24"/>
        </w:rPr>
        <w:t>中子散射等方面的</w:t>
      </w:r>
      <w:r w:rsidRPr="00933039">
        <w:rPr>
          <w:rFonts w:hint="eastAsia"/>
          <w:bCs/>
          <w:color w:val="000000"/>
          <w:sz w:val="24"/>
        </w:rPr>
        <w:lastRenderedPageBreak/>
        <w:t>研究，近年</w:t>
      </w:r>
      <w:r w:rsidRPr="00933039">
        <w:rPr>
          <w:rFonts w:hint="eastAsia"/>
          <w:color w:val="000000"/>
          <w:sz w:val="24"/>
        </w:rPr>
        <w:t>在国内外</w:t>
      </w:r>
      <w:r w:rsidRPr="00933039">
        <w:rPr>
          <w:rFonts w:hint="eastAsia"/>
          <w:bCs/>
          <w:color w:val="000000"/>
          <w:sz w:val="24"/>
        </w:rPr>
        <w:t>取得的</w:t>
      </w:r>
      <w:r w:rsidRPr="00933039">
        <w:rPr>
          <w:rFonts w:hint="eastAsia"/>
          <w:color w:val="000000"/>
          <w:sz w:val="24"/>
        </w:rPr>
        <w:t>研究</w:t>
      </w:r>
      <w:r w:rsidRPr="00933039">
        <w:rPr>
          <w:rFonts w:hint="eastAsia"/>
          <w:bCs/>
          <w:color w:val="000000"/>
          <w:sz w:val="24"/>
        </w:rPr>
        <w:t>成果</w:t>
      </w:r>
      <w:r w:rsidRPr="00933039">
        <w:rPr>
          <w:rFonts w:hint="eastAsia"/>
          <w:color w:val="000000"/>
          <w:sz w:val="24"/>
        </w:rPr>
        <w:t>。</w:t>
      </w:r>
      <w:r w:rsidR="00F4380C" w:rsidRPr="00933039">
        <w:rPr>
          <w:rFonts w:hint="eastAsia"/>
          <w:color w:val="000000"/>
          <w:sz w:val="24"/>
        </w:rPr>
        <w:t>报告</w:t>
      </w:r>
      <w:r w:rsidR="00EF46AD" w:rsidRPr="00933039">
        <w:rPr>
          <w:rFonts w:hint="eastAsia"/>
          <w:color w:val="000000"/>
          <w:sz w:val="24"/>
        </w:rPr>
        <w:t>摘要</w:t>
      </w:r>
      <w:r w:rsidRPr="00933039">
        <w:rPr>
          <w:rFonts w:hint="eastAsia"/>
          <w:color w:val="000000"/>
          <w:sz w:val="24"/>
        </w:rPr>
        <w:t>格式请参见附件二，截止日期：</w:t>
      </w:r>
      <w:r w:rsidRPr="00933039">
        <w:rPr>
          <w:b/>
          <w:color w:val="000000"/>
          <w:sz w:val="24"/>
        </w:rPr>
        <w:t>201</w:t>
      </w:r>
      <w:r w:rsidR="003208B1" w:rsidRPr="00933039">
        <w:rPr>
          <w:rFonts w:hint="eastAsia"/>
          <w:b/>
          <w:color w:val="000000"/>
          <w:sz w:val="24"/>
        </w:rPr>
        <w:t>9</w:t>
      </w:r>
      <w:r w:rsidRPr="00933039">
        <w:rPr>
          <w:rFonts w:hint="eastAsia"/>
          <w:b/>
          <w:color w:val="000000"/>
          <w:sz w:val="24"/>
        </w:rPr>
        <w:t>年</w:t>
      </w:r>
      <w:r w:rsidR="00B15CF8">
        <w:rPr>
          <w:rFonts w:hint="eastAsia"/>
          <w:b/>
          <w:color w:val="000000"/>
          <w:sz w:val="24"/>
        </w:rPr>
        <w:t>9</w:t>
      </w:r>
      <w:r w:rsidRPr="00933039">
        <w:rPr>
          <w:rFonts w:hint="eastAsia"/>
          <w:b/>
          <w:color w:val="000000"/>
          <w:sz w:val="24"/>
        </w:rPr>
        <w:t>月</w:t>
      </w:r>
      <w:r w:rsidR="00B15CF8">
        <w:rPr>
          <w:rFonts w:hint="eastAsia"/>
          <w:b/>
          <w:color w:val="000000"/>
          <w:sz w:val="24"/>
        </w:rPr>
        <w:t>30</w:t>
      </w:r>
      <w:r w:rsidRPr="00933039">
        <w:rPr>
          <w:rFonts w:hint="eastAsia"/>
          <w:b/>
          <w:color w:val="000000"/>
          <w:sz w:val="24"/>
        </w:rPr>
        <w:t>日</w:t>
      </w:r>
      <w:r w:rsidRPr="00933039">
        <w:rPr>
          <w:rFonts w:hint="eastAsia"/>
          <w:color w:val="000000"/>
          <w:sz w:val="24"/>
        </w:rPr>
        <w:t>。</w:t>
      </w:r>
    </w:p>
    <w:p w14:paraId="55B42165" w14:textId="77777777" w:rsidR="00810930" w:rsidRPr="00CB3173" w:rsidRDefault="00810930">
      <w:pPr>
        <w:spacing w:line="360" w:lineRule="auto"/>
        <w:rPr>
          <w:color w:val="000000"/>
          <w:sz w:val="24"/>
        </w:rPr>
      </w:pPr>
    </w:p>
    <w:p w14:paraId="7A72060A" w14:textId="5213F7E9" w:rsidR="00810930" w:rsidRPr="00CB3173" w:rsidRDefault="002C2AC9">
      <w:pPr>
        <w:numPr>
          <w:ilvl w:val="0"/>
          <w:numId w:val="1"/>
        </w:numPr>
        <w:spacing w:line="360" w:lineRule="auto"/>
        <w:rPr>
          <w:color w:val="000000"/>
          <w:sz w:val="24"/>
        </w:rPr>
      </w:pPr>
      <w:r w:rsidRPr="00CB3173">
        <w:rPr>
          <w:color w:val="000000"/>
          <w:sz w:val="24"/>
        </w:rPr>
        <w:t>CSNS</w:t>
      </w:r>
      <w:r w:rsidRPr="00CB3173">
        <w:rPr>
          <w:rFonts w:hint="eastAsia"/>
          <w:color w:val="000000"/>
          <w:sz w:val="24"/>
        </w:rPr>
        <w:t>用户专项资助的申请报告和评议。</w:t>
      </w:r>
      <w:r w:rsidRPr="00CB3173">
        <w:rPr>
          <w:color w:val="000000"/>
          <w:sz w:val="24"/>
        </w:rPr>
        <w:t>CSNS</w:t>
      </w:r>
      <w:r w:rsidRPr="00CB3173">
        <w:rPr>
          <w:rFonts w:hint="eastAsia"/>
          <w:color w:val="000000"/>
          <w:sz w:val="24"/>
        </w:rPr>
        <w:t>设立的“用户专项资助”，从</w:t>
      </w:r>
      <w:r w:rsidRPr="00CB3173">
        <w:rPr>
          <w:color w:val="000000"/>
          <w:sz w:val="24"/>
        </w:rPr>
        <w:t>2009</w:t>
      </w:r>
      <w:r w:rsidRPr="00CB3173">
        <w:rPr>
          <w:rFonts w:hint="eastAsia"/>
          <w:color w:val="000000"/>
          <w:sz w:val="24"/>
        </w:rPr>
        <w:t>年开始，每年资助部分用户到国内外已有的中子装置上做实验。有此需求的用户从</w:t>
      </w:r>
      <w:r w:rsidR="00215BAF">
        <w:rPr>
          <w:rFonts w:hint="eastAsia"/>
          <w:color w:val="000000"/>
          <w:sz w:val="24"/>
        </w:rPr>
        <w:t>收到通知后</w:t>
      </w:r>
      <w:r w:rsidRPr="00CB3173">
        <w:rPr>
          <w:rFonts w:hint="eastAsia"/>
          <w:color w:val="000000"/>
          <w:sz w:val="24"/>
        </w:rPr>
        <w:t>即可提交申请（由课题负责人署名负责，申请表见附件</w:t>
      </w:r>
      <w:r w:rsidR="00215BAF">
        <w:rPr>
          <w:rFonts w:hint="eastAsia"/>
          <w:color w:val="000000"/>
          <w:sz w:val="24"/>
        </w:rPr>
        <w:t>三</w:t>
      </w:r>
      <w:r w:rsidRPr="00CB3173">
        <w:rPr>
          <w:rFonts w:hint="eastAsia"/>
          <w:color w:val="000000"/>
          <w:sz w:val="24"/>
        </w:rPr>
        <w:t>表格），截止日期：</w:t>
      </w:r>
      <w:r w:rsidRPr="00CB3173">
        <w:rPr>
          <w:b/>
          <w:color w:val="000000"/>
          <w:sz w:val="24"/>
        </w:rPr>
        <w:t>201</w:t>
      </w:r>
      <w:r w:rsidR="003208B1">
        <w:rPr>
          <w:rFonts w:hint="eastAsia"/>
          <w:b/>
          <w:color w:val="000000"/>
          <w:sz w:val="24"/>
        </w:rPr>
        <w:t>9</w:t>
      </w:r>
      <w:r w:rsidRPr="00CB3173">
        <w:rPr>
          <w:rFonts w:hint="eastAsia"/>
          <w:b/>
          <w:color w:val="000000"/>
          <w:sz w:val="24"/>
        </w:rPr>
        <w:t>年</w:t>
      </w:r>
      <w:r w:rsidR="00B15CF8">
        <w:rPr>
          <w:rFonts w:hint="eastAsia"/>
          <w:b/>
          <w:color w:val="000000"/>
          <w:sz w:val="24"/>
        </w:rPr>
        <w:t>9</w:t>
      </w:r>
      <w:r w:rsidRPr="00CB3173">
        <w:rPr>
          <w:rFonts w:hint="eastAsia"/>
          <w:b/>
          <w:color w:val="000000"/>
          <w:sz w:val="24"/>
        </w:rPr>
        <w:t>月</w:t>
      </w:r>
      <w:r w:rsidR="00B15CF8">
        <w:rPr>
          <w:rFonts w:hint="eastAsia"/>
          <w:b/>
          <w:color w:val="000000"/>
          <w:sz w:val="24"/>
        </w:rPr>
        <w:t>30</w:t>
      </w:r>
      <w:r w:rsidRPr="00CB3173">
        <w:rPr>
          <w:rFonts w:hint="eastAsia"/>
          <w:b/>
          <w:color w:val="000000"/>
          <w:sz w:val="24"/>
        </w:rPr>
        <w:t>日</w:t>
      </w:r>
      <w:r w:rsidRPr="00CB3173">
        <w:rPr>
          <w:rFonts w:hint="eastAsia"/>
          <w:color w:val="000000"/>
          <w:sz w:val="24"/>
        </w:rPr>
        <w:t>。初选后，接受资助亲自去做海外实验的人员参加此次会议，并向</w:t>
      </w:r>
      <w:r w:rsidRPr="00CB3173">
        <w:rPr>
          <w:color w:val="000000"/>
          <w:sz w:val="24"/>
        </w:rPr>
        <w:t>CSNS</w:t>
      </w:r>
      <w:r w:rsidRPr="00CB3173">
        <w:rPr>
          <w:rFonts w:hint="eastAsia"/>
          <w:color w:val="000000"/>
          <w:sz w:val="24"/>
        </w:rPr>
        <w:t>用户委员会委托的评审小组报告，通过后将获得不超过</w:t>
      </w:r>
      <w:r w:rsidRPr="00CB3173">
        <w:rPr>
          <w:color w:val="000000"/>
          <w:sz w:val="24"/>
        </w:rPr>
        <w:t>1</w:t>
      </w:r>
      <w:r w:rsidRPr="00CB3173">
        <w:rPr>
          <w:rFonts w:hint="eastAsia"/>
          <w:color w:val="000000"/>
          <w:sz w:val="24"/>
        </w:rPr>
        <w:t>万元的国际旅费支持。</w:t>
      </w:r>
    </w:p>
    <w:p w14:paraId="035EB27C" w14:textId="77777777" w:rsidR="0007147C" w:rsidRPr="00CB3173" w:rsidRDefault="0007147C" w:rsidP="0007147C">
      <w:pPr>
        <w:pStyle w:val="a9"/>
        <w:ind w:firstLine="480"/>
        <w:rPr>
          <w:color w:val="000000"/>
          <w:sz w:val="24"/>
        </w:rPr>
      </w:pPr>
    </w:p>
    <w:p w14:paraId="62F1F478" w14:textId="77777777" w:rsidR="00CE6BC9" w:rsidRPr="007001F5" w:rsidRDefault="0007147C" w:rsidP="00504B1A">
      <w:pPr>
        <w:numPr>
          <w:ilvl w:val="0"/>
          <w:numId w:val="1"/>
        </w:numPr>
        <w:spacing w:line="360" w:lineRule="auto"/>
        <w:rPr>
          <w:color w:val="000000"/>
          <w:sz w:val="24"/>
        </w:rPr>
      </w:pPr>
      <w:r w:rsidRPr="00CB3173">
        <w:rPr>
          <w:rFonts w:hint="eastAsia"/>
          <w:color w:val="000000" w:themeColor="text1"/>
          <w:sz w:val="24"/>
        </w:rPr>
        <w:t>本届会议</w:t>
      </w:r>
      <w:r w:rsidRPr="007001F5">
        <w:rPr>
          <w:rFonts w:hint="eastAsia"/>
          <w:color w:val="000000"/>
          <w:sz w:val="24"/>
        </w:rPr>
        <w:t>由</w:t>
      </w:r>
      <w:r w:rsidR="00CE6BC9" w:rsidRPr="007001F5">
        <w:rPr>
          <w:rFonts w:hint="eastAsia"/>
          <w:color w:val="000000"/>
          <w:sz w:val="24"/>
        </w:rPr>
        <w:t>中国物理学会中子散射专业委员会组织评议青年优秀论文奖</w:t>
      </w:r>
      <w:r w:rsidR="00CE6BC9" w:rsidRPr="007001F5">
        <w:rPr>
          <w:color w:val="000000"/>
          <w:sz w:val="24"/>
        </w:rPr>
        <w:t>2</w:t>
      </w:r>
      <w:r w:rsidR="00CE6BC9" w:rsidRPr="007001F5">
        <w:rPr>
          <w:rFonts w:hint="eastAsia"/>
          <w:color w:val="000000"/>
          <w:sz w:val="24"/>
        </w:rPr>
        <w:t>名，论文投稿要求如下：</w:t>
      </w:r>
    </w:p>
    <w:p w14:paraId="773C8CFC" w14:textId="45AFFAA8" w:rsidR="00CE6BC9" w:rsidRPr="007001F5" w:rsidRDefault="00CE6BC9" w:rsidP="00CE6BC9">
      <w:pPr>
        <w:spacing w:line="360" w:lineRule="auto"/>
        <w:ind w:left="360"/>
        <w:rPr>
          <w:color w:val="000000"/>
          <w:sz w:val="24"/>
        </w:rPr>
      </w:pPr>
      <w:r w:rsidRPr="007001F5">
        <w:rPr>
          <w:rFonts w:hint="eastAsia"/>
          <w:color w:val="000000"/>
          <w:sz w:val="24"/>
        </w:rPr>
        <w:t>（</w:t>
      </w:r>
      <w:r w:rsidRPr="007001F5">
        <w:rPr>
          <w:color w:val="000000"/>
          <w:sz w:val="24"/>
        </w:rPr>
        <w:t>1</w:t>
      </w:r>
      <w:r w:rsidRPr="007001F5">
        <w:rPr>
          <w:rFonts w:hint="eastAsia"/>
          <w:color w:val="000000"/>
          <w:sz w:val="24"/>
        </w:rPr>
        <w:t>）</w:t>
      </w:r>
      <w:r w:rsidR="007001F5" w:rsidRPr="007001F5">
        <w:rPr>
          <w:rFonts w:hint="eastAsia"/>
          <w:color w:val="000000"/>
          <w:sz w:val="24"/>
        </w:rPr>
        <w:t>论文内容为中子散射相关研究且未在杂志上公开发表过，或在</w:t>
      </w:r>
      <w:r w:rsidR="007001F5" w:rsidRPr="007001F5">
        <w:rPr>
          <w:rFonts w:hint="eastAsia"/>
          <w:color w:val="000000"/>
          <w:sz w:val="24"/>
        </w:rPr>
        <w:t>2018</w:t>
      </w:r>
      <w:r w:rsidR="007001F5" w:rsidRPr="007001F5">
        <w:rPr>
          <w:rFonts w:hint="eastAsia"/>
          <w:color w:val="000000"/>
          <w:sz w:val="24"/>
        </w:rPr>
        <w:t>年</w:t>
      </w:r>
      <w:r w:rsidR="007001F5" w:rsidRPr="007001F5">
        <w:rPr>
          <w:rFonts w:hint="eastAsia"/>
          <w:color w:val="000000"/>
          <w:sz w:val="24"/>
        </w:rPr>
        <w:t>9</w:t>
      </w:r>
      <w:r w:rsidR="007001F5" w:rsidRPr="007001F5">
        <w:rPr>
          <w:rFonts w:hint="eastAsia"/>
          <w:color w:val="000000"/>
          <w:sz w:val="24"/>
        </w:rPr>
        <w:t>月</w:t>
      </w:r>
      <w:r w:rsidR="007001F5" w:rsidRPr="007001F5">
        <w:rPr>
          <w:rFonts w:hint="eastAsia"/>
          <w:color w:val="000000"/>
          <w:sz w:val="24"/>
        </w:rPr>
        <w:t>21</w:t>
      </w:r>
      <w:r w:rsidR="007001F5" w:rsidRPr="007001F5">
        <w:rPr>
          <w:rFonts w:hint="eastAsia"/>
          <w:color w:val="000000"/>
          <w:sz w:val="24"/>
        </w:rPr>
        <w:t>日后发表于学术刊物的最新研究成果。投稿截止日期</w:t>
      </w:r>
      <w:bookmarkStart w:id="0" w:name="_GoBack"/>
      <w:r w:rsidR="007001F5" w:rsidRPr="00BE776E">
        <w:rPr>
          <w:rFonts w:hint="eastAsia"/>
          <w:b/>
          <w:color w:val="000000"/>
          <w:sz w:val="24"/>
        </w:rPr>
        <w:t>2019</w:t>
      </w:r>
      <w:r w:rsidR="007001F5" w:rsidRPr="00BE776E">
        <w:rPr>
          <w:rFonts w:hint="eastAsia"/>
          <w:b/>
          <w:color w:val="000000"/>
          <w:sz w:val="24"/>
        </w:rPr>
        <w:t>年</w:t>
      </w:r>
      <w:r w:rsidR="007001F5" w:rsidRPr="00BE776E">
        <w:rPr>
          <w:rFonts w:hint="eastAsia"/>
          <w:b/>
          <w:color w:val="000000"/>
          <w:sz w:val="24"/>
        </w:rPr>
        <w:t>9</w:t>
      </w:r>
      <w:r w:rsidR="007001F5" w:rsidRPr="00BE776E">
        <w:rPr>
          <w:rFonts w:hint="eastAsia"/>
          <w:b/>
          <w:color w:val="000000"/>
          <w:sz w:val="24"/>
        </w:rPr>
        <w:t>月</w:t>
      </w:r>
      <w:r w:rsidR="007001F5" w:rsidRPr="00BE776E">
        <w:rPr>
          <w:rFonts w:hint="eastAsia"/>
          <w:b/>
          <w:color w:val="000000"/>
          <w:sz w:val="24"/>
        </w:rPr>
        <w:t>30</w:t>
      </w:r>
      <w:r w:rsidR="007001F5" w:rsidRPr="00BE776E">
        <w:rPr>
          <w:rFonts w:hint="eastAsia"/>
          <w:b/>
          <w:color w:val="000000"/>
          <w:sz w:val="24"/>
        </w:rPr>
        <w:t>日</w:t>
      </w:r>
      <w:bookmarkEnd w:id="0"/>
      <w:r w:rsidR="007001F5" w:rsidRPr="007001F5">
        <w:rPr>
          <w:rFonts w:hint="eastAsia"/>
          <w:color w:val="000000"/>
          <w:sz w:val="24"/>
        </w:rPr>
        <w:t>，投稿请发送至邮箱：</w:t>
      </w:r>
      <w:r w:rsidR="007001F5" w:rsidRPr="007001F5">
        <w:rPr>
          <w:color w:val="000000"/>
          <w:sz w:val="24"/>
        </w:rPr>
        <w:fldChar w:fldCharType="begin"/>
      </w:r>
      <w:r w:rsidR="007001F5" w:rsidRPr="007001F5">
        <w:rPr>
          <w:color w:val="000000"/>
          <w:sz w:val="24"/>
        </w:rPr>
        <w:instrText xml:space="preserve"> HYPERLINK "mailto:lilin2009@ihep.ac.cn" \t "_blank" </w:instrText>
      </w:r>
      <w:r w:rsidR="007001F5" w:rsidRPr="007001F5">
        <w:rPr>
          <w:color w:val="000000"/>
          <w:sz w:val="24"/>
        </w:rPr>
        <w:fldChar w:fldCharType="separate"/>
      </w:r>
      <w:r w:rsidR="007001F5" w:rsidRPr="007001F5">
        <w:rPr>
          <w:rFonts w:hint="eastAsia"/>
          <w:color w:val="000000"/>
          <w:sz w:val="24"/>
        </w:rPr>
        <w:t>lilin2009@ihep.ac.cn</w:t>
      </w:r>
      <w:r w:rsidR="007001F5" w:rsidRPr="007001F5">
        <w:rPr>
          <w:color w:val="000000"/>
          <w:sz w:val="24"/>
        </w:rPr>
        <w:fldChar w:fldCharType="end"/>
      </w:r>
      <w:r w:rsidR="007001F5" w:rsidRPr="007001F5">
        <w:rPr>
          <w:rFonts w:hint="eastAsia"/>
          <w:color w:val="000000"/>
          <w:sz w:val="24"/>
        </w:rPr>
        <w:t>。</w:t>
      </w:r>
    </w:p>
    <w:p w14:paraId="68F9A73D" w14:textId="77777777" w:rsidR="00EA4C5F" w:rsidRPr="007001F5" w:rsidRDefault="00CE6BC9" w:rsidP="00CE6BC9">
      <w:pPr>
        <w:spacing w:line="360" w:lineRule="auto"/>
        <w:ind w:left="360"/>
        <w:rPr>
          <w:color w:val="000000"/>
          <w:sz w:val="24"/>
        </w:rPr>
      </w:pPr>
      <w:r w:rsidRPr="007001F5">
        <w:rPr>
          <w:rFonts w:hint="eastAsia"/>
          <w:color w:val="000000"/>
          <w:sz w:val="24"/>
        </w:rPr>
        <w:t>（</w:t>
      </w:r>
      <w:r w:rsidRPr="007001F5">
        <w:rPr>
          <w:color w:val="000000"/>
          <w:sz w:val="24"/>
        </w:rPr>
        <w:t>2</w:t>
      </w:r>
      <w:r w:rsidRPr="007001F5">
        <w:rPr>
          <w:rFonts w:hint="eastAsia"/>
          <w:color w:val="000000"/>
          <w:sz w:val="24"/>
        </w:rPr>
        <w:t>）</w:t>
      </w:r>
      <w:r w:rsidR="00DF0081" w:rsidRPr="007001F5">
        <w:rPr>
          <w:rFonts w:hint="eastAsia"/>
          <w:color w:val="000000"/>
          <w:sz w:val="24"/>
        </w:rPr>
        <w:t>截止至论文发表或全国中子散射会议召开，论文作者年龄不超过</w:t>
      </w:r>
      <w:r w:rsidR="00DF0081" w:rsidRPr="007001F5">
        <w:rPr>
          <w:color w:val="000000"/>
          <w:sz w:val="24"/>
        </w:rPr>
        <w:t>40</w:t>
      </w:r>
      <w:r w:rsidR="00DF0081" w:rsidRPr="007001F5">
        <w:rPr>
          <w:rFonts w:hint="eastAsia"/>
          <w:color w:val="000000"/>
          <w:sz w:val="24"/>
        </w:rPr>
        <w:t>岁。</w:t>
      </w:r>
    </w:p>
    <w:p w14:paraId="4C91CD90" w14:textId="77777777" w:rsidR="0007147C" w:rsidRPr="007001F5" w:rsidRDefault="00CE6BC9" w:rsidP="00CE6BC9">
      <w:pPr>
        <w:spacing w:line="360" w:lineRule="auto"/>
        <w:ind w:left="360"/>
        <w:rPr>
          <w:color w:val="000000"/>
          <w:sz w:val="24"/>
        </w:rPr>
      </w:pPr>
      <w:r w:rsidRPr="007001F5">
        <w:rPr>
          <w:rFonts w:hint="eastAsia"/>
          <w:color w:val="000000"/>
          <w:sz w:val="24"/>
        </w:rPr>
        <w:t>（</w:t>
      </w:r>
      <w:r w:rsidRPr="007001F5">
        <w:rPr>
          <w:color w:val="000000"/>
          <w:sz w:val="24"/>
        </w:rPr>
        <w:t>3</w:t>
      </w:r>
      <w:r w:rsidRPr="007001F5">
        <w:rPr>
          <w:rFonts w:hint="eastAsia"/>
          <w:color w:val="000000"/>
          <w:sz w:val="24"/>
        </w:rPr>
        <w:t>）获奖者将在大会上</w:t>
      </w:r>
      <w:proofErr w:type="gramStart"/>
      <w:r w:rsidRPr="007001F5">
        <w:rPr>
          <w:rFonts w:hint="eastAsia"/>
          <w:color w:val="000000"/>
          <w:sz w:val="24"/>
        </w:rPr>
        <w:t>做邀请</w:t>
      </w:r>
      <w:proofErr w:type="gramEnd"/>
      <w:r w:rsidRPr="007001F5">
        <w:rPr>
          <w:rFonts w:hint="eastAsia"/>
          <w:color w:val="000000"/>
          <w:sz w:val="24"/>
        </w:rPr>
        <w:t>报告，并现场颁发</w:t>
      </w:r>
      <w:r w:rsidRPr="007001F5">
        <w:rPr>
          <w:color w:val="000000"/>
          <w:sz w:val="24"/>
        </w:rPr>
        <w:t>2000</w:t>
      </w:r>
      <w:r w:rsidRPr="007001F5">
        <w:rPr>
          <w:rFonts w:hint="eastAsia"/>
          <w:color w:val="000000"/>
          <w:sz w:val="24"/>
        </w:rPr>
        <w:t>元奖金。</w:t>
      </w:r>
    </w:p>
    <w:p w14:paraId="1087F790" w14:textId="77777777" w:rsidR="00810930" w:rsidRPr="00CB3173" w:rsidRDefault="00810930">
      <w:pPr>
        <w:spacing w:line="360" w:lineRule="auto"/>
        <w:rPr>
          <w:color w:val="000000"/>
          <w:sz w:val="24"/>
        </w:rPr>
      </w:pPr>
    </w:p>
    <w:p w14:paraId="590E4B1D" w14:textId="77777777" w:rsidR="00F53070" w:rsidRDefault="002C2AC9">
      <w:pPr>
        <w:spacing w:line="360" w:lineRule="auto"/>
        <w:jc w:val="left"/>
        <w:rPr>
          <w:rFonts w:eastAsia="黑体"/>
          <w:b/>
          <w:color w:val="000000"/>
          <w:sz w:val="28"/>
          <w:szCs w:val="28"/>
        </w:rPr>
      </w:pPr>
      <w:r w:rsidRPr="00CB3173">
        <w:rPr>
          <w:rFonts w:eastAsia="黑体" w:hint="eastAsia"/>
          <w:b/>
          <w:color w:val="000000"/>
          <w:sz w:val="28"/>
          <w:szCs w:val="28"/>
        </w:rPr>
        <w:t>四、</w:t>
      </w:r>
      <w:r w:rsidR="00F53070">
        <w:rPr>
          <w:rFonts w:eastAsia="黑体" w:hint="eastAsia"/>
          <w:b/>
          <w:color w:val="000000"/>
          <w:sz w:val="28"/>
          <w:szCs w:val="28"/>
        </w:rPr>
        <w:t>会议注册费</w:t>
      </w:r>
    </w:p>
    <w:p w14:paraId="4B311884" w14:textId="5190CE6A" w:rsidR="00810930" w:rsidRDefault="002C2AC9" w:rsidP="00F26649">
      <w:pPr>
        <w:spacing w:line="360" w:lineRule="auto"/>
        <w:jc w:val="left"/>
        <w:rPr>
          <w:b/>
          <w:bCs/>
          <w:color w:val="000000" w:themeColor="text1"/>
          <w:sz w:val="24"/>
        </w:rPr>
      </w:pPr>
      <w:r w:rsidRPr="00CB3173">
        <w:rPr>
          <w:rFonts w:hint="eastAsia"/>
          <w:b/>
          <w:bCs/>
          <w:color w:val="000000" w:themeColor="text1"/>
          <w:sz w:val="24"/>
        </w:rPr>
        <w:t>每位参会人员（非学生）收取注册费</w:t>
      </w:r>
      <w:r w:rsidR="00E468B3" w:rsidRPr="00CB3173">
        <w:rPr>
          <w:b/>
          <w:bCs/>
          <w:color w:val="000000" w:themeColor="text1"/>
          <w:sz w:val="24"/>
        </w:rPr>
        <w:t>1500</w:t>
      </w:r>
      <w:r w:rsidRPr="00CB3173">
        <w:rPr>
          <w:rFonts w:hint="eastAsia"/>
          <w:b/>
          <w:bCs/>
          <w:color w:val="000000" w:themeColor="text1"/>
          <w:sz w:val="24"/>
        </w:rPr>
        <w:t>元，参会学生收取注册费</w:t>
      </w:r>
      <w:r w:rsidR="00E468B3" w:rsidRPr="00CB3173">
        <w:rPr>
          <w:b/>
          <w:bCs/>
          <w:color w:val="000000" w:themeColor="text1"/>
          <w:sz w:val="24"/>
        </w:rPr>
        <w:t>1200</w:t>
      </w:r>
      <w:r w:rsidRPr="00CB3173">
        <w:rPr>
          <w:rFonts w:hint="eastAsia"/>
          <w:b/>
          <w:bCs/>
          <w:color w:val="000000" w:themeColor="text1"/>
          <w:sz w:val="24"/>
        </w:rPr>
        <w:t>元，所有参会人员交通费和食宿费自理。</w:t>
      </w:r>
    </w:p>
    <w:p w14:paraId="6C89224A" w14:textId="77777777" w:rsidR="00C108E1" w:rsidRPr="00CB3173" w:rsidRDefault="00C108E1" w:rsidP="00F26649">
      <w:pPr>
        <w:spacing w:line="360" w:lineRule="auto"/>
        <w:jc w:val="left"/>
        <w:rPr>
          <w:rFonts w:eastAsia="黑体"/>
          <w:b/>
          <w:color w:val="FF0000"/>
          <w:sz w:val="28"/>
          <w:szCs w:val="28"/>
        </w:rPr>
      </w:pPr>
    </w:p>
    <w:p w14:paraId="0BF0E007" w14:textId="0A7B4030" w:rsidR="00C108E1" w:rsidRPr="00CB3173" w:rsidRDefault="00C108E1" w:rsidP="00C108E1">
      <w:pPr>
        <w:spacing w:line="360" w:lineRule="auto"/>
        <w:jc w:val="left"/>
        <w:rPr>
          <w:color w:val="000000"/>
          <w:sz w:val="24"/>
          <w:szCs w:val="28"/>
        </w:rPr>
      </w:pPr>
      <w:r w:rsidRPr="00CB3173">
        <w:rPr>
          <w:color w:val="000000"/>
          <w:sz w:val="24"/>
          <w:szCs w:val="28"/>
        </w:rPr>
        <w:t>1.</w:t>
      </w:r>
      <w:r>
        <w:rPr>
          <w:color w:val="000000"/>
          <w:sz w:val="24"/>
          <w:szCs w:val="28"/>
        </w:rPr>
        <w:t xml:space="preserve"> </w:t>
      </w:r>
      <w:r w:rsidRPr="00CB3173">
        <w:rPr>
          <w:rFonts w:hint="eastAsia"/>
          <w:color w:val="000000"/>
          <w:sz w:val="24"/>
          <w:szCs w:val="28"/>
        </w:rPr>
        <w:t>汇款注册——</w:t>
      </w:r>
      <w:r w:rsidRPr="00CB3173">
        <w:rPr>
          <w:color w:val="000000"/>
          <w:sz w:val="24"/>
          <w:szCs w:val="28"/>
        </w:rPr>
        <w:t>201</w:t>
      </w:r>
      <w:r>
        <w:rPr>
          <w:rFonts w:hint="eastAsia"/>
          <w:color w:val="000000"/>
          <w:sz w:val="24"/>
          <w:szCs w:val="28"/>
        </w:rPr>
        <w:t>9</w:t>
      </w:r>
      <w:r w:rsidRPr="00CB3173">
        <w:rPr>
          <w:rFonts w:hint="eastAsia"/>
          <w:color w:val="000000"/>
          <w:sz w:val="24"/>
          <w:szCs w:val="28"/>
        </w:rPr>
        <w:t>年</w:t>
      </w:r>
      <w:r w:rsidRPr="00CB3173">
        <w:rPr>
          <w:color w:val="000000"/>
          <w:sz w:val="24"/>
          <w:szCs w:val="28"/>
        </w:rPr>
        <w:t>1</w:t>
      </w:r>
      <w:r w:rsidR="001A1D61">
        <w:rPr>
          <w:rFonts w:hint="eastAsia"/>
          <w:color w:val="000000"/>
          <w:sz w:val="24"/>
          <w:szCs w:val="28"/>
        </w:rPr>
        <w:t>0</w:t>
      </w:r>
      <w:r w:rsidRPr="00CB3173">
        <w:rPr>
          <w:rFonts w:hint="eastAsia"/>
          <w:color w:val="000000"/>
          <w:sz w:val="24"/>
          <w:szCs w:val="28"/>
        </w:rPr>
        <w:t>月</w:t>
      </w:r>
      <w:r w:rsidR="001A1D61">
        <w:rPr>
          <w:rFonts w:hint="eastAsia"/>
          <w:color w:val="000000"/>
          <w:sz w:val="24"/>
          <w:szCs w:val="28"/>
        </w:rPr>
        <w:t>3</w:t>
      </w:r>
      <w:r>
        <w:rPr>
          <w:rFonts w:hint="eastAsia"/>
          <w:color w:val="000000"/>
          <w:sz w:val="24"/>
          <w:szCs w:val="28"/>
        </w:rPr>
        <w:t>1</w:t>
      </w:r>
      <w:r w:rsidRPr="00CB3173">
        <w:rPr>
          <w:rFonts w:hint="eastAsia"/>
          <w:color w:val="000000"/>
          <w:sz w:val="24"/>
          <w:szCs w:val="28"/>
        </w:rPr>
        <w:t>日前，注册费汇款至</w:t>
      </w:r>
      <w:r w:rsidRPr="00711587">
        <w:rPr>
          <w:rFonts w:ascii="宋体" w:hAnsi="宋体" w:hint="eastAsia"/>
          <w:b/>
          <w:bCs/>
          <w:sz w:val="24"/>
        </w:rPr>
        <w:t>中国原子能科学研究院</w:t>
      </w:r>
      <w:r w:rsidRPr="00711587">
        <w:rPr>
          <w:rFonts w:asciiTheme="minorEastAsia" w:eastAsiaTheme="minorEastAsia" w:hAnsiTheme="minorEastAsia" w:cs="宋体" w:hint="eastAsia"/>
          <w:b/>
          <w:kern w:val="0"/>
          <w:sz w:val="24"/>
        </w:rPr>
        <w:t>账户</w:t>
      </w:r>
    </w:p>
    <w:p w14:paraId="6FA3B8D7" w14:textId="7DCFF6AD" w:rsidR="004D3E01" w:rsidRDefault="004D3E01" w:rsidP="00C108E1">
      <w:pPr>
        <w:widowControl/>
        <w:snapToGrid w:val="0"/>
        <w:spacing w:line="360" w:lineRule="auto"/>
        <w:ind w:firstLineChars="200" w:firstLine="482"/>
        <w:jc w:val="left"/>
        <w:rPr>
          <w:rFonts w:asciiTheme="minorEastAsia" w:eastAsiaTheme="minorEastAsia" w:hAnsiTheme="minorEastAsia"/>
          <w:b/>
          <w:kern w:val="0"/>
          <w:sz w:val="24"/>
        </w:rPr>
      </w:pPr>
      <w:r>
        <w:rPr>
          <w:rFonts w:asciiTheme="minorEastAsia" w:eastAsiaTheme="minorEastAsia" w:hAnsiTheme="minorEastAsia" w:hint="eastAsia"/>
          <w:b/>
          <w:kern w:val="0"/>
          <w:sz w:val="24"/>
        </w:rPr>
        <w:t>户名：中国原子能科学研究院</w:t>
      </w:r>
    </w:p>
    <w:p w14:paraId="32CF2C4F" w14:textId="16F9E97E" w:rsidR="00C108E1" w:rsidRPr="008D12B9" w:rsidRDefault="00C108E1" w:rsidP="00C108E1">
      <w:pPr>
        <w:widowControl/>
        <w:snapToGrid w:val="0"/>
        <w:spacing w:line="360" w:lineRule="auto"/>
        <w:ind w:firstLineChars="200" w:firstLine="482"/>
        <w:jc w:val="left"/>
        <w:rPr>
          <w:rFonts w:ascii="宋体" w:hAnsi="宋体" w:cs="宋体"/>
          <w:b/>
          <w:kern w:val="0"/>
          <w:sz w:val="24"/>
        </w:rPr>
      </w:pPr>
      <w:r w:rsidRPr="008D12B9">
        <w:rPr>
          <w:rFonts w:asciiTheme="minorEastAsia" w:eastAsiaTheme="minorEastAsia" w:hAnsiTheme="minorEastAsia" w:hint="eastAsia"/>
          <w:b/>
          <w:kern w:val="0"/>
          <w:sz w:val="24"/>
        </w:rPr>
        <w:t>开户</w:t>
      </w:r>
      <w:r w:rsidR="004D3E01">
        <w:rPr>
          <w:rFonts w:asciiTheme="minorEastAsia" w:eastAsiaTheme="minorEastAsia" w:hAnsiTheme="minorEastAsia" w:hint="eastAsia"/>
          <w:b/>
          <w:kern w:val="0"/>
          <w:sz w:val="24"/>
        </w:rPr>
        <w:t>银行</w:t>
      </w:r>
      <w:r w:rsidRPr="008D12B9">
        <w:rPr>
          <w:rFonts w:asciiTheme="minorEastAsia" w:eastAsiaTheme="minorEastAsia" w:hAnsiTheme="minorEastAsia" w:hint="eastAsia"/>
          <w:b/>
          <w:kern w:val="0"/>
          <w:sz w:val="24"/>
        </w:rPr>
        <w:t>：工行北京二六六支行</w:t>
      </w:r>
    </w:p>
    <w:p w14:paraId="50E39C47" w14:textId="77777777" w:rsidR="00C108E1" w:rsidRPr="008D12B9" w:rsidRDefault="00C108E1" w:rsidP="00C108E1">
      <w:pPr>
        <w:widowControl/>
        <w:snapToGrid w:val="0"/>
        <w:spacing w:line="360" w:lineRule="auto"/>
        <w:ind w:firstLineChars="200" w:firstLine="482"/>
        <w:jc w:val="left"/>
        <w:rPr>
          <w:rFonts w:ascii="宋体" w:hAnsi="宋体" w:cs="宋体"/>
          <w:b/>
          <w:kern w:val="0"/>
          <w:sz w:val="24"/>
        </w:rPr>
      </w:pPr>
      <w:r w:rsidRPr="008D12B9">
        <w:rPr>
          <w:rFonts w:asciiTheme="minorEastAsia" w:eastAsiaTheme="minorEastAsia" w:hAnsiTheme="minorEastAsia" w:hint="eastAsia"/>
          <w:b/>
          <w:kern w:val="0"/>
          <w:sz w:val="24"/>
        </w:rPr>
        <w:t>银行账号：0200026609008800252</w:t>
      </w:r>
    </w:p>
    <w:p w14:paraId="46EF37DE" w14:textId="0C7F571A" w:rsidR="00C108E1" w:rsidRDefault="00C108E1" w:rsidP="00C108E1">
      <w:pPr>
        <w:widowControl/>
        <w:snapToGrid w:val="0"/>
        <w:spacing w:line="360" w:lineRule="auto"/>
        <w:ind w:firstLineChars="200" w:firstLine="482"/>
        <w:jc w:val="left"/>
        <w:rPr>
          <w:rFonts w:asciiTheme="minorEastAsia" w:eastAsiaTheme="minorEastAsia" w:hAnsiTheme="minorEastAsia" w:cs="宋体"/>
          <w:b/>
          <w:kern w:val="0"/>
          <w:sz w:val="24"/>
        </w:rPr>
      </w:pPr>
      <w:r w:rsidRPr="008D12B9">
        <w:rPr>
          <w:rFonts w:asciiTheme="minorEastAsia" w:eastAsiaTheme="minorEastAsia" w:hAnsiTheme="minorEastAsia" w:cs="宋体" w:hint="eastAsia"/>
          <w:b/>
          <w:kern w:val="0"/>
          <w:sz w:val="24"/>
        </w:rPr>
        <w:t>汇款备注：</w:t>
      </w:r>
      <w:r>
        <w:rPr>
          <w:rFonts w:asciiTheme="minorEastAsia" w:eastAsiaTheme="minorEastAsia" w:hAnsiTheme="minorEastAsia" w:cs="宋体" w:hint="eastAsia"/>
          <w:b/>
          <w:kern w:val="0"/>
          <w:sz w:val="24"/>
        </w:rPr>
        <w:t>白若玉</w:t>
      </w:r>
      <w:r w:rsidRPr="008D12B9">
        <w:rPr>
          <w:rFonts w:asciiTheme="minorEastAsia" w:eastAsiaTheme="minorEastAsia" w:hAnsiTheme="minorEastAsia" w:cs="宋体" w:hint="eastAsia"/>
          <w:b/>
          <w:kern w:val="0"/>
          <w:sz w:val="24"/>
        </w:rPr>
        <w:t xml:space="preserve"> + </w:t>
      </w:r>
      <w:r>
        <w:rPr>
          <w:rFonts w:asciiTheme="minorEastAsia" w:eastAsiaTheme="minorEastAsia" w:hAnsiTheme="minorEastAsia" w:cs="宋体" w:hint="eastAsia"/>
          <w:b/>
          <w:kern w:val="0"/>
          <w:sz w:val="24"/>
        </w:rPr>
        <w:t>注册</w:t>
      </w:r>
      <w:r w:rsidRPr="008D12B9">
        <w:rPr>
          <w:rFonts w:asciiTheme="minorEastAsia" w:eastAsiaTheme="minorEastAsia" w:hAnsiTheme="minorEastAsia" w:cs="宋体" w:hint="eastAsia"/>
          <w:b/>
          <w:kern w:val="0"/>
          <w:sz w:val="24"/>
        </w:rPr>
        <w:t>人的姓名和单位</w:t>
      </w:r>
      <w:r>
        <w:rPr>
          <w:rFonts w:asciiTheme="minorEastAsia" w:eastAsiaTheme="minorEastAsia" w:hAnsiTheme="minorEastAsia" w:cs="宋体" w:hint="eastAsia"/>
          <w:b/>
          <w:kern w:val="0"/>
          <w:sz w:val="24"/>
        </w:rPr>
        <w:t>名称</w:t>
      </w:r>
    </w:p>
    <w:p w14:paraId="29C1B8C2" w14:textId="4ED2C960" w:rsidR="001A1D61" w:rsidRPr="00DD5D8B" w:rsidRDefault="001A1D61" w:rsidP="001A1D61">
      <w:pPr>
        <w:spacing w:beforeLines="50" w:before="156" w:afterLines="50" w:after="156" w:line="360" w:lineRule="auto"/>
        <w:ind w:firstLineChars="200" w:firstLine="482"/>
        <w:rPr>
          <w:rFonts w:asciiTheme="minorEastAsia" w:eastAsiaTheme="minorEastAsia" w:hAnsiTheme="minorEastAsia"/>
          <w:b/>
          <w:color w:val="FF0000"/>
          <w:sz w:val="24"/>
        </w:rPr>
      </w:pPr>
      <w:r w:rsidRPr="000932D9">
        <w:rPr>
          <w:rStyle w:val="style171"/>
          <w:rFonts w:ascii="Arial" w:hAnsi="Arial" w:cs="Arial"/>
          <w:sz w:val="24"/>
        </w:rPr>
        <w:t>特别提示：</w:t>
      </w:r>
      <w:r w:rsidRPr="00DD5D8B">
        <w:rPr>
          <w:rStyle w:val="style201"/>
          <w:color w:val="000000"/>
          <w:sz w:val="24"/>
        </w:rPr>
        <w:t>因为银行转账到款确认需要一段时间，因此</w:t>
      </w:r>
      <w:r w:rsidRPr="00DD5D8B">
        <w:rPr>
          <w:rStyle w:val="style201"/>
          <w:color w:val="000000"/>
          <w:sz w:val="24"/>
        </w:rPr>
        <w:t>201</w:t>
      </w:r>
      <w:r>
        <w:rPr>
          <w:rStyle w:val="style201"/>
          <w:rFonts w:hint="eastAsia"/>
          <w:color w:val="000000"/>
          <w:sz w:val="24"/>
        </w:rPr>
        <w:t>9</w:t>
      </w:r>
      <w:r w:rsidRPr="00DD5D8B">
        <w:rPr>
          <w:rStyle w:val="style201"/>
          <w:color w:val="000000"/>
          <w:sz w:val="24"/>
        </w:rPr>
        <w:t>年</w:t>
      </w:r>
      <w:r w:rsidRPr="00DD5D8B">
        <w:rPr>
          <w:rStyle w:val="style201"/>
          <w:color w:val="000000"/>
          <w:sz w:val="24"/>
        </w:rPr>
        <w:t>10</w:t>
      </w:r>
      <w:r w:rsidRPr="00DD5D8B">
        <w:rPr>
          <w:rStyle w:val="style201"/>
          <w:color w:val="000000"/>
          <w:sz w:val="24"/>
        </w:rPr>
        <w:t>月</w:t>
      </w:r>
      <w:r w:rsidRPr="00DD5D8B">
        <w:rPr>
          <w:rStyle w:val="style201"/>
          <w:rFonts w:hint="eastAsia"/>
          <w:color w:val="000000"/>
          <w:sz w:val="24"/>
        </w:rPr>
        <w:t>3</w:t>
      </w:r>
      <w:r>
        <w:rPr>
          <w:rStyle w:val="style201"/>
          <w:rFonts w:hint="eastAsia"/>
          <w:color w:val="000000"/>
          <w:sz w:val="24"/>
        </w:rPr>
        <w:t>1</w:t>
      </w:r>
      <w:r w:rsidRPr="00DD5D8B">
        <w:rPr>
          <w:rStyle w:val="style201"/>
          <w:color w:val="000000"/>
          <w:sz w:val="24"/>
        </w:rPr>
        <w:t>日</w:t>
      </w:r>
      <w:r>
        <w:rPr>
          <w:rStyle w:val="style201"/>
          <w:rFonts w:hint="eastAsia"/>
          <w:color w:val="000000"/>
          <w:sz w:val="24"/>
        </w:rPr>
        <w:lastRenderedPageBreak/>
        <w:t>之后</w:t>
      </w:r>
      <w:r w:rsidRPr="00DD5D8B">
        <w:rPr>
          <w:rStyle w:val="style201"/>
          <w:color w:val="000000"/>
          <w:sz w:val="24"/>
        </w:rPr>
        <w:t>开始不再接受单位汇款方式交纳会议费</w:t>
      </w:r>
      <w:r>
        <w:rPr>
          <w:rStyle w:val="style201"/>
          <w:rFonts w:hint="eastAsia"/>
          <w:color w:val="000000"/>
          <w:sz w:val="24"/>
        </w:rPr>
        <w:t>，只接受</w:t>
      </w:r>
      <w:r w:rsidRPr="00280495">
        <w:rPr>
          <w:rStyle w:val="style201"/>
          <w:rFonts w:hint="eastAsia"/>
          <w:b/>
          <w:color w:val="000000"/>
          <w:sz w:val="24"/>
        </w:rPr>
        <w:t>现场交费</w:t>
      </w:r>
      <w:r w:rsidRPr="00DD5D8B">
        <w:rPr>
          <w:rStyle w:val="style201"/>
          <w:color w:val="000000"/>
          <w:sz w:val="24"/>
        </w:rPr>
        <w:t>。敬请谅解。</w:t>
      </w:r>
    </w:p>
    <w:p w14:paraId="2B796E4C" w14:textId="6EE858EA" w:rsidR="00C108E1" w:rsidRDefault="00C108E1" w:rsidP="00C108E1">
      <w:pPr>
        <w:spacing w:line="360" w:lineRule="auto"/>
        <w:jc w:val="left"/>
        <w:rPr>
          <w:color w:val="000000"/>
          <w:sz w:val="24"/>
          <w:szCs w:val="28"/>
        </w:rPr>
      </w:pPr>
      <w:r w:rsidRPr="00CB3173">
        <w:rPr>
          <w:color w:val="000000"/>
          <w:sz w:val="24"/>
          <w:szCs w:val="28"/>
        </w:rPr>
        <w:t>2.</w:t>
      </w:r>
      <w:r>
        <w:rPr>
          <w:color w:val="000000"/>
          <w:sz w:val="24"/>
          <w:szCs w:val="28"/>
        </w:rPr>
        <w:t xml:space="preserve"> </w:t>
      </w:r>
      <w:r w:rsidRPr="00CB3173">
        <w:rPr>
          <w:rFonts w:hint="eastAsia"/>
          <w:color w:val="000000"/>
          <w:sz w:val="24"/>
          <w:szCs w:val="28"/>
        </w:rPr>
        <w:t>现场注册——</w:t>
      </w:r>
      <w:r w:rsidRPr="00CB3173">
        <w:rPr>
          <w:color w:val="000000"/>
          <w:sz w:val="24"/>
          <w:szCs w:val="28"/>
        </w:rPr>
        <w:t>201</w:t>
      </w:r>
      <w:r>
        <w:rPr>
          <w:rFonts w:hint="eastAsia"/>
          <w:color w:val="000000"/>
          <w:sz w:val="24"/>
          <w:szCs w:val="28"/>
        </w:rPr>
        <w:t>9</w:t>
      </w:r>
      <w:r w:rsidRPr="00CB3173">
        <w:rPr>
          <w:rFonts w:hint="eastAsia"/>
          <w:color w:val="000000"/>
          <w:sz w:val="24"/>
          <w:szCs w:val="28"/>
        </w:rPr>
        <w:t>年</w:t>
      </w:r>
      <w:r w:rsidRPr="00CB3173">
        <w:rPr>
          <w:color w:val="000000"/>
          <w:sz w:val="24"/>
          <w:szCs w:val="28"/>
        </w:rPr>
        <w:t>1</w:t>
      </w:r>
      <w:r>
        <w:rPr>
          <w:rFonts w:hint="eastAsia"/>
          <w:color w:val="000000"/>
          <w:sz w:val="24"/>
          <w:szCs w:val="28"/>
        </w:rPr>
        <w:t>1</w:t>
      </w:r>
      <w:r w:rsidRPr="00CB3173">
        <w:rPr>
          <w:rFonts w:hint="eastAsia"/>
          <w:color w:val="000000"/>
          <w:sz w:val="24"/>
          <w:szCs w:val="28"/>
        </w:rPr>
        <w:t>月</w:t>
      </w:r>
      <w:r w:rsidRPr="00CB3173">
        <w:rPr>
          <w:color w:val="000000"/>
          <w:sz w:val="24"/>
          <w:szCs w:val="28"/>
        </w:rPr>
        <w:t>1</w:t>
      </w:r>
      <w:r>
        <w:rPr>
          <w:rFonts w:hint="eastAsia"/>
          <w:color w:val="000000"/>
          <w:sz w:val="24"/>
          <w:szCs w:val="28"/>
        </w:rPr>
        <w:t>1</w:t>
      </w:r>
      <w:r w:rsidRPr="00CB3173">
        <w:rPr>
          <w:rFonts w:hint="eastAsia"/>
          <w:color w:val="000000"/>
          <w:sz w:val="24"/>
          <w:szCs w:val="28"/>
        </w:rPr>
        <w:t>日，签到处</w:t>
      </w:r>
      <w:r>
        <w:rPr>
          <w:rFonts w:hint="eastAsia"/>
          <w:color w:val="000000"/>
          <w:sz w:val="24"/>
          <w:szCs w:val="28"/>
        </w:rPr>
        <w:t>支付</w:t>
      </w:r>
      <w:r w:rsidRPr="00CB3173">
        <w:rPr>
          <w:rFonts w:hint="eastAsia"/>
          <w:color w:val="000000"/>
          <w:sz w:val="24"/>
          <w:szCs w:val="28"/>
        </w:rPr>
        <w:t>现金</w:t>
      </w:r>
      <w:r w:rsidR="00A01B6E">
        <w:rPr>
          <w:rFonts w:hint="eastAsia"/>
          <w:color w:val="000000"/>
          <w:sz w:val="24"/>
          <w:szCs w:val="28"/>
        </w:rPr>
        <w:t>。</w:t>
      </w:r>
    </w:p>
    <w:p w14:paraId="26E31091" w14:textId="77777777" w:rsidR="005928E9" w:rsidRPr="00C108E1" w:rsidRDefault="005928E9" w:rsidP="00CB3173">
      <w:pPr>
        <w:jc w:val="left"/>
        <w:rPr>
          <w:color w:val="000000"/>
          <w:sz w:val="24"/>
          <w:szCs w:val="28"/>
        </w:rPr>
      </w:pPr>
    </w:p>
    <w:p w14:paraId="00D8D3C6" w14:textId="77777777" w:rsidR="00810930" w:rsidRPr="00CB3173" w:rsidRDefault="002C2AC9">
      <w:pPr>
        <w:spacing w:line="360" w:lineRule="auto"/>
        <w:rPr>
          <w:rFonts w:eastAsia="黑体"/>
          <w:b/>
          <w:bCs/>
          <w:color w:val="000000"/>
          <w:sz w:val="28"/>
          <w:szCs w:val="28"/>
        </w:rPr>
      </w:pPr>
      <w:r w:rsidRPr="00CB3173">
        <w:rPr>
          <w:rFonts w:eastAsia="黑体" w:hint="eastAsia"/>
          <w:b/>
          <w:color w:val="000000"/>
          <w:kern w:val="0"/>
          <w:sz w:val="28"/>
          <w:szCs w:val="28"/>
        </w:rPr>
        <w:t>五、会议联系人：</w:t>
      </w:r>
    </w:p>
    <w:p w14:paraId="6C37AF96" w14:textId="77777777" w:rsidR="00477A9F" w:rsidRDefault="002C2AC9" w:rsidP="00CB3173">
      <w:pPr>
        <w:rPr>
          <w:bCs/>
          <w:color w:val="000000"/>
          <w:sz w:val="24"/>
        </w:rPr>
      </w:pPr>
      <w:r w:rsidRPr="00CB3173">
        <w:rPr>
          <w:rFonts w:hint="eastAsia"/>
          <w:bCs/>
          <w:color w:val="000000"/>
          <w:sz w:val="24"/>
        </w:rPr>
        <w:t>联系人</w:t>
      </w:r>
      <w:r w:rsidRPr="00CB3173">
        <w:rPr>
          <w:bCs/>
          <w:color w:val="000000"/>
          <w:sz w:val="24"/>
        </w:rPr>
        <w:t>:</w:t>
      </w:r>
      <w:r w:rsidR="00F6346F" w:rsidRPr="00CB3173">
        <w:rPr>
          <w:bCs/>
          <w:color w:val="000000"/>
          <w:sz w:val="24"/>
        </w:rPr>
        <w:t xml:space="preserve"> </w:t>
      </w:r>
      <w:r w:rsidR="00215BAF">
        <w:rPr>
          <w:bCs/>
          <w:color w:val="000000"/>
          <w:sz w:val="24"/>
        </w:rPr>
        <w:t xml:space="preserve"> </w:t>
      </w:r>
    </w:p>
    <w:p w14:paraId="5CCADD2C" w14:textId="6F9A3392" w:rsidR="00477A9F" w:rsidRPr="00CB3173" w:rsidRDefault="00477A9F" w:rsidP="00477A9F">
      <w:pPr>
        <w:spacing w:line="360" w:lineRule="auto"/>
        <w:ind w:firstLineChars="400" w:firstLine="960"/>
        <w:rPr>
          <w:bCs/>
          <w:color w:val="000000"/>
          <w:sz w:val="24"/>
        </w:rPr>
      </w:pPr>
      <w:r>
        <w:rPr>
          <w:rFonts w:hint="eastAsia"/>
          <w:bCs/>
          <w:color w:val="000000"/>
          <w:sz w:val="24"/>
        </w:rPr>
        <w:t>白若玉</w:t>
      </w:r>
      <w:r w:rsidRPr="00CB3173">
        <w:rPr>
          <w:rFonts w:hint="eastAsia"/>
          <w:bCs/>
          <w:color w:val="000000"/>
          <w:sz w:val="24"/>
        </w:rPr>
        <w:t>（</w:t>
      </w:r>
      <w:r>
        <w:rPr>
          <w:rFonts w:hint="eastAsia"/>
          <w:bCs/>
          <w:color w:val="000000"/>
          <w:sz w:val="24"/>
        </w:rPr>
        <w:t>中国原子能科学研究院</w:t>
      </w:r>
      <w:r w:rsidRPr="00CB3173">
        <w:rPr>
          <w:rFonts w:hint="eastAsia"/>
          <w:bCs/>
          <w:color w:val="000000"/>
          <w:sz w:val="24"/>
        </w:rPr>
        <w:t>）</w:t>
      </w:r>
    </w:p>
    <w:p w14:paraId="6D93CF6D" w14:textId="77777777" w:rsidR="00477A9F" w:rsidRDefault="00477A9F" w:rsidP="00477A9F">
      <w:pPr>
        <w:spacing w:line="360" w:lineRule="auto"/>
        <w:ind w:firstLineChars="400" w:firstLine="960"/>
        <w:rPr>
          <w:rFonts w:ascii="宋体"/>
          <w:bCs/>
          <w:sz w:val="24"/>
        </w:rPr>
      </w:pPr>
      <w:r w:rsidRPr="00CB3173">
        <w:rPr>
          <w:rFonts w:hint="eastAsia"/>
          <w:bCs/>
          <w:color w:val="000000"/>
          <w:sz w:val="24"/>
        </w:rPr>
        <w:t>地址：</w:t>
      </w:r>
      <w:r>
        <w:rPr>
          <w:rFonts w:ascii="宋体" w:hAnsi="宋体" w:hint="eastAsia"/>
          <w:bCs/>
          <w:sz w:val="24"/>
        </w:rPr>
        <w:t>北京</w:t>
      </w:r>
      <w:r>
        <w:rPr>
          <w:rFonts w:ascii="宋体" w:hAnsi="宋体"/>
          <w:bCs/>
          <w:sz w:val="24"/>
        </w:rPr>
        <w:t>275</w:t>
      </w:r>
      <w:r>
        <w:rPr>
          <w:rFonts w:ascii="宋体" w:hAnsi="宋体" w:hint="eastAsia"/>
          <w:bCs/>
          <w:sz w:val="24"/>
        </w:rPr>
        <w:t>信箱</w:t>
      </w:r>
      <w:r>
        <w:rPr>
          <w:rFonts w:ascii="宋体" w:hAnsi="宋体"/>
          <w:bCs/>
          <w:sz w:val="24"/>
        </w:rPr>
        <w:t>30</w:t>
      </w:r>
      <w:r>
        <w:rPr>
          <w:rFonts w:ascii="宋体" w:hAnsi="宋体" w:hint="eastAsia"/>
          <w:bCs/>
          <w:sz w:val="24"/>
        </w:rPr>
        <w:t>分箱（邮编：</w:t>
      </w:r>
      <w:r>
        <w:rPr>
          <w:rFonts w:ascii="宋体" w:hAnsi="宋体"/>
          <w:bCs/>
          <w:sz w:val="24"/>
        </w:rPr>
        <w:t>102413</w:t>
      </w:r>
      <w:r>
        <w:rPr>
          <w:rFonts w:ascii="宋体" w:hAnsi="宋体" w:hint="eastAsia"/>
          <w:bCs/>
          <w:sz w:val="24"/>
        </w:rPr>
        <w:t>）</w:t>
      </w:r>
    </w:p>
    <w:p w14:paraId="5A897EC2" w14:textId="7E543651" w:rsidR="00477A9F" w:rsidRPr="00FA6F47" w:rsidRDefault="00477A9F" w:rsidP="00477A9F">
      <w:pPr>
        <w:spacing w:line="360" w:lineRule="auto"/>
        <w:ind w:firstLineChars="400" w:firstLine="960"/>
        <w:rPr>
          <w:rFonts w:eastAsia="楷体_GB2312"/>
          <w:bCs/>
          <w:sz w:val="24"/>
        </w:rPr>
      </w:pPr>
      <w:r>
        <w:rPr>
          <w:rFonts w:ascii="宋体" w:hAnsi="宋体" w:hint="eastAsia"/>
          <w:bCs/>
          <w:sz w:val="24"/>
        </w:rPr>
        <w:t>电话：</w:t>
      </w:r>
      <w:r>
        <w:rPr>
          <w:rFonts w:ascii="宋体" w:hAnsi="宋体" w:cs="Arial"/>
          <w:sz w:val="24"/>
        </w:rPr>
        <w:t>010-6935</w:t>
      </w:r>
      <w:r w:rsidR="00EF739A">
        <w:rPr>
          <w:rFonts w:ascii="宋体" w:hAnsi="宋体" w:cs="Arial" w:hint="eastAsia"/>
          <w:sz w:val="24"/>
        </w:rPr>
        <w:t>8530</w:t>
      </w:r>
      <w:r>
        <w:rPr>
          <w:rFonts w:ascii="宋体" w:hAnsi="宋体" w:cs="Arial" w:hint="eastAsia"/>
          <w:sz w:val="24"/>
        </w:rPr>
        <w:t xml:space="preserve">              </w:t>
      </w:r>
      <w:r w:rsidRPr="00C108E1">
        <w:rPr>
          <w:rFonts w:ascii="宋体" w:hAnsi="宋体" w:cs="Arial" w:hint="eastAsia"/>
          <w:sz w:val="24"/>
        </w:rPr>
        <w:t xml:space="preserve">  </w:t>
      </w:r>
      <w:r w:rsidRPr="00C108E1">
        <w:rPr>
          <w:rFonts w:eastAsia="楷体_GB2312"/>
          <w:bCs/>
          <w:sz w:val="24"/>
        </w:rPr>
        <w:t>E-mail:</w:t>
      </w:r>
      <w:r w:rsidR="00C108E1" w:rsidRPr="00FA6F47">
        <w:rPr>
          <w:rFonts w:eastAsia="楷体_GB2312"/>
          <w:bCs/>
          <w:sz w:val="24"/>
        </w:rPr>
        <w:t xml:space="preserve"> </w:t>
      </w:r>
      <w:r w:rsidR="00C108E1" w:rsidRPr="00FA6F47">
        <w:rPr>
          <w:rFonts w:eastAsia="楷体_GB2312"/>
          <w:bCs/>
          <w:sz w:val="24"/>
          <w:u w:val="single"/>
        </w:rPr>
        <w:t>ruoyub@163.com</w:t>
      </w:r>
    </w:p>
    <w:p w14:paraId="67D0C38C" w14:textId="77777777" w:rsidR="00477A9F" w:rsidRPr="00FA6F47" w:rsidRDefault="00477A9F" w:rsidP="00477A9F">
      <w:pPr>
        <w:spacing w:line="360" w:lineRule="auto"/>
        <w:rPr>
          <w:rFonts w:eastAsia="楷体_GB2312"/>
          <w:bCs/>
        </w:rPr>
      </w:pPr>
    </w:p>
    <w:p w14:paraId="4EEAC15A" w14:textId="77777777" w:rsidR="00477A9F" w:rsidRPr="00CB3173" w:rsidRDefault="00477A9F" w:rsidP="00477A9F">
      <w:pPr>
        <w:spacing w:line="360" w:lineRule="auto"/>
        <w:ind w:firstLineChars="400" w:firstLine="960"/>
        <w:rPr>
          <w:bCs/>
          <w:color w:val="000000"/>
          <w:sz w:val="24"/>
        </w:rPr>
      </w:pPr>
      <w:r>
        <w:rPr>
          <w:rFonts w:hint="eastAsia"/>
          <w:bCs/>
          <w:color w:val="000000"/>
          <w:sz w:val="24"/>
        </w:rPr>
        <w:t>武梅梅</w:t>
      </w:r>
      <w:r w:rsidRPr="00CB3173">
        <w:rPr>
          <w:rFonts w:hint="eastAsia"/>
          <w:bCs/>
          <w:color w:val="000000"/>
          <w:sz w:val="24"/>
        </w:rPr>
        <w:t>（</w:t>
      </w:r>
      <w:r>
        <w:rPr>
          <w:rFonts w:hint="eastAsia"/>
          <w:bCs/>
          <w:color w:val="000000"/>
          <w:sz w:val="24"/>
        </w:rPr>
        <w:t>中国原子能科学研究院</w:t>
      </w:r>
      <w:r w:rsidRPr="00CB3173">
        <w:rPr>
          <w:rFonts w:hint="eastAsia"/>
          <w:bCs/>
          <w:color w:val="000000"/>
          <w:sz w:val="24"/>
        </w:rPr>
        <w:t>）</w:t>
      </w:r>
    </w:p>
    <w:p w14:paraId="1F087E54" w14:textId="77777777" w:rsidR="00477A9F" w:rsidRDefault="00477A9F" w:rsidP="00477A9F">
      <w:pPr>
        <w:spacing w:line="360" w:lineRule="auto"/>
        <w:ind w:firstLineChars="400" w:firstLine="960"/>
        <w:rPr>
          <w:rFonts w:ascii="宋体"/>
          <w:bCs/>
          <w:sz w:val="24"/>
        </w:rPr>
      </w:pPr>
      <w:r w:rsidRPr="00CB3173">
        <w:rPr>
          <w:rFonts w:hint="eastAsia"/>
          <w:bCs/>
          <w:color w:val="000000"/>
          <w:sz w:val="24"/>
        </w:rPr>
        <w:t>地址：</w:t>
      </w:r>
      <w:r>
        <w:rPr>
          <w:rFonts w:ascii="宋体" w:hAnsi="宋体" w:hint="eastAsia"/>
          <w:bCs/>
          <w:sz w:val="24"/>
        </w:rPr>
        <w:t>北京</w:t>
      </w:r>
      <w:r>
        <w:rPr>
          <w:rFonts w:ascii="宋体" w:hAnsi="宋体"/>
          <w:bCs/>
          <w:sz w:val="24"/>
        </w:rPr>
        <w:t>275</w:t>
      </w:r>
      <w:r>
        <w:rPr>
          <w:rFonts w:ascii="宋体" w:hAnsi="宋体" w:hint="eastAsia"/>
          <w:bCs/>
          <w:sz w:val="24"/>
        </w:rPr>
        <w:t>信箱</w:t>
      </w:r>
      <w:r>
        <w:rPr>
          <w:rFonts w:ascii="宋体" w:hAnsi="宋体"/>
          <w:bCs/>
          <w:sz w:val="24"/>
        </w:rPr>
        <w:t>30</w:t>
      </w:r>
      <w:r>
        <w:rPr>
          <w:rFonts w:ascii="宋体" w:hAnsi="宋体" w:hint="eastAsia"/>
          <w:bCs/>
          <w:sz w:val="24"/>
        </w:rPr>
        <w:t>分箱（邮编：</w:t>
      </w:r>
      <w:r>
        <w:rPr>
          <w:rFonts w:ascii="宋体" w:hAnsi="宋体"/>
          <w:bCs/>
          <w:sz w:val="24"/>
        </w:rPr>
        <w:t>102413</w:t>
      </w:r>
      <w:r>
        <w:rPr>
          <w:rFonts w:ascii="宋体" w:hAnsi="宋体" w:hint="eastAsia"/>
          <w:bCs/>
          <w:sz w:val="24"/>
        </w:rPr>
        <w:t>）</w:t>
      </w:r>
    </w:p>
    <w:p w14:paraId="23E30DD2" w14:textId="7F6DFF44" w:rsidR="00477A9F" w:rsidRDefault="00477A9F" w:rsidP="00477A9F">
      <w:pPr>
        <w:spacing w:line="360" w:lineRule="auto"/>
        <w:ind w:firstLineChars="400" w:firstLine="960"/>
        <w:rPr>
          <w:rFonts w:eastAsia="楷体_GB2312"/>
          <w:b/>
          <w:bCs/>
          <w:sz w:val="24"/>
        </w:rPr>
      </w:pPr>
      <w:r>
        <w:rPr>
          <w:rFonts w:ascii="宋体" w:hAnsi="宋体" w:hint="eastAsia"/>
          <w:bCs/>
          <w:sz w:val="24"/>
        </w:rPr>
        <w:t>电话：</w:t>
      </w:r>
      <w:r>
        <w:rPr>
          <w:rFonts w:ascii="宋体" w:hAnsi="宋体" w:cs="Arial"/>
          <w:sz w:val="24"/>
        </w:rPr>
        <w:t>010-6935</w:t>
      </w:r>
      <w:r w:rsidR="00EF739A">
        <w:rPr>
          <w:rFonts w:ascii="宋体" w:hAnsi="宋体" w:cs="Arial" w:hint="eastAsia"/>
          <w:sz w:val="24"/>
        </w:rPr>
        <w:t>8601</w:t>
      </w:r>
      <w:r>
        <w:rPr>
          <w:rFonts w:ascii="宋体" w:hAnsi="宋体" w:cs="Arial" w:hint="eastAsia"/>
          <w:sz w:val="24"/>
        </w:rPr>
        <w:t xml:space="preserve">                 </w:t>
      </w:r>
      <w:r>
        <w:rPr>
          <w:rFonts w:eastAsia="楷体_GB2312"/>
          <w:bCs/>
          <w:sz w:val="24"/>
        </w:rPr>
        <w:t>E-mail:</w:t>
      </w:r>
      <w:r>
        <w:rPr>
          <w:rStyle w:val="a5"/>
          <w:color w:val="auto"/>
          <w:sz w:val="24"/>
        </w:rPr>
        <w:t>mmwu</w:t>
      </w:r>
      <w:r>
        <w:rPr>
          <w:rStyle w:val="a5"/>
          <w:rFonts w:hint="eastAsia"/>
          <w:color w:val="auto"/>
          <w:sz w:val="24"/>
        </w:rPr>
        <w:t>ciae</w:t>
      </w:r>
      <w:r>
        <w:rPr>
          <w:rStyle w:val="a5"/>
          <w:color w:val="auto"/>
          <w:sz w:val="24"/>
        </w:rPr>
        <w:t>@</w:t>
      </w:r>
      <w:r>
        <w:rPr>
          <w:rStyle w:val="a5"/>
          <w:rFonts w:hint="eastAsia"/>
          <w:color w:val="auto"/>
          <w:sz w:val="24"/>
        </w:rPr>
        <w:t>126.com</w:t>
      </w:r>
    </w:p>
    <w:p w14:paraId="5895F8B2" w14:textId="77777777" w:rsidR="00477A9F" w:rsidRPr="00603E4B" w:rsidRDefault="00477A9F" w:rsidP="00477A9F">
      <w:pPr>
        <w:spacing w:line="360" w:lineRule="auto"/>
        <w:ind w:firstLineChars="400" w:firstLine="960"/>
        <w:jc w:val="left"/>
        <w:rPr>
          <w:rStyle w:val="a5"/>
          <w:color w:val="000000"/>
          <w:sz w:val="24"/>
          <w:u w:val="none"/>
        </w:rPr>
      </w:pPr>
    </w:p>
    <w:p w14:paraId="0C72A27A" w14:textId="77777777" w:rsidR="00477A9F" w:rsidRPr="00603E4B" w:rsidRDefault="00477A9F" w:rsidP="00477A9F">
      <w:pPr>
        <w:spacing w:line="360" w:lineRule="auto"/>
        <w:ind w:firstLineChars="400" w:firstLine="960"/>
        <w:rPr>
          <w:rStyle w:val="a5"/>
          <w:color w:val="000000"/>
          <w:sz w:val="24"/>
          <w:u w:val="none"/>
        </w:rPr>
      </w:pPr>
      <w:r w:rsidRPr="00603E4B">
        <w:rPr>
          <w:rStyle w:val="a5"/>
          <w:rFonts w:hint="eastAsia"/>
          <w:color w:val="000000"/>
          <w:sz w:val="24"/>
          <w:u w:val="none"/>
        </w:rPr>
        <w:t>李琳（中科院高能物理所散裂中子源）</w:t>
      </w:r>
    </w:p>
    <w:p w14:paraId="24CFE5AF" w14:textId="3077547C" w:rsidR="00477A9F" w:rsidRPr="00CB3173" w:rsidRDefault="00477A9F" w:rsidP="00477A9F">
      <w:pPr>
        <w:spacing w:line="360" w:lineRule="auto"/>
        <w:ind w:firstLineChars="400" w:firstLine="960"/>
        <w:rPr>
          <w:bCs/>
          <w:color w:val="000000"/>
          <w:sz w:val="24"/>
        </w:rPr>
      </w:pPr>
      <w:r w:rsidRPr="00CB3173">
        <w:rPr>
          <w:rFonts w:hint="eastAsia"/>
          <w:bCs/>
          <w:color w:val="000000"/>
          <w:sz w:val="24"/>
        </w:rPr>
        <w:t>地址：</w:t>
      </w:r>
      <w:r w:rsidRPr="00CB3173">
        <w:rPr>
          <w:rFonts w:hint="eastAsia"/>
          <w:sz w:val="24"/>
        </w:rPr>
        <w:t>广东省东莞市大朗镇中子源路一号</w:t>
      </w:r>
      <w:r w:rsidRPr="00CB3173">
        <w:rPr>
          <w:rFonts w:hint="eastAsia"/>
          <w:bCs/>
          <w:color w:val="000000"/>
          <w:sz w:val="24"/>
        </w:rPr>
        <w:t>（邮编：</w:t>
      </w:r>
      <w:r w:rsidRPr="00CB3173">
        <w:rPr>
          <w:sz w:val="24"/>
          <w:szCs w:val="18"/>
        </w:rPr>
        <w:t>523803</w:t>
      </w:r>
      <w:r w:rsidRPr="00CB3173">
        <w:rPr>
          <w:rFonts w:hint="eastAsia"/>
          <w:bCs/>
          <w:color w:val="000000"/>
          <w:sz w:val="24"/>
        </w:rPr>
        <w:t>）</w:t>
      </w:r>
    </w:p>
    <w:p w14:paraId="56AB295D" w14:textId="2294AE55" w:rsidR="00477A9F" w:rsidRPr="000937E3" w:rsidRDefault="00477A9F" w:rsidP="00477A9F">
      <w:pPr>
        <w:spacing w:line="360" w:lineRule="auto"/>
        <w:ind w:firstLineChars="400" w:firstLine="960"/>
        <w:jc w:val="left"/>
        <w:rPr>
          <w:rStyle w:val="a5"/>
          <w:color w:val="000000"/>
          <w:sz w:val="24"/>
        </w:rPr>
      </w:pPr>
      <w:r w:rsidRPr="00CB3173">
        <w:rPr>
          <w:rFonts w:hint="eastAsia"/>
          <w:bCs/>
          <w:color w:val="000000"/>
          <w:sz w:val="24"/>
        </w:rPr>
        <w:t>电话：</w:t>
      </w:r>
      <w:r w:rsidRPr="00CB3173">
        <w:rPr>
          <w:sz w:val="24"/>
        </w:rPr>
        <w:t>0769-38944014</w:t>
      </w:r>
      <w:r w:rsidRPr="00CB3173">
        <w:rPr>
          <w:rFonts w:hint="eastAsia"/>
          <w:sz w:val="24"/>
        </w:rPr>
        <w:t>（分机号：</w:t>
      </w:r>
      <w:r w:rsidRPr="00CB3173">
        <w:rPr>
          <w:sz w:val="24"/>
        </w:rPr>
        <w:t>351</w:t>
      </w:r>
      <w:r w:rsidRPr="00CB3173">
        <w:rPr>
          <w:rFonts w:hint="eastAsia"/>
          <w:sz w:val="24"/>
        </w:rPr>
        <w:t>）</w:t>
      </w:r>
      <w:r>
        <w:rPr>
          <w:rFonts w:hint="eastAsia"/>
          <w:sz w:val="24"/>
        </w:rPr>
        <w:t xml:space="preserve"> </w:t>
      </w:r>
      <w:r>
        <w:rPr>
          <w:sz w:val="24"/>
        </w:rPr>
        <w:t xml:space="preserve"> </w:t>
      </w:r>
      <w:r w:rsidRPr="00CB3173">
        <w:rPr>
          <w:rFonts w:eastAsia="楷体_GB2312"/>
          <w:bCs/>
          <w:color w:val="000000"/>
          <w:sz w:val="24"/>
        </w:rPr>
        <w:t>E-mail:</w:t>
      </w:r>
      <w:r w:rsidRPr="000937E3">
        <w:rPr>
          <w:rFonts w:eastAsia="楷体_GB2312"/>
          <w:bCs/>
          <w:color w:val="000000"/>
          <w:sz w:val="24"/>
          <w:u w:val="single"/>
        </w:rPr>
        <w:t xml:space="preserve"> </w:t>
      </w:r>
      <w:r w:rsidRPr="000937E3">
        <w:rPr>
          <w:rStyle w:val="a5"/>
          <w:color w:val="000000"/>
          <w:sz w:val="24"/>
        </w:rPr>
        <w:t>lilin2009@ihep.ac.cn</w:t>
      </w:r>
    </w:p>
    <w:p w14:paraId="7F5EB6DD" w14:textId="77777777" w:rsidR="00477A9F" w:rsidRPr="00603E4B" w:rsidRDefault="00477A9F" w:rsidP="00477A9F">
      <w:pPr>
        <w:spacing w:line="360" w:lineRule="auto"/>
        <w:ind w:firstLineChars="400" w:firstLine="964"/>
        <w:rPr>
          <w:rFonts w:eastAsia="楷体_GB2312"/>
          <w:b/>
          <w:bCs/>
          <w:color w:val="000000"/>
          <w:sz w:val="24"/>
        </w:rPr>
      </w:pPr>
    </w:p>
    <w:p w14:paraId="43BF71FC" w14:textId="2B3848BB" w:rsidR="00810930" w:rsidRPr="00CB3173" w:rsidRDefault="00CE6BC9" w:rsidP="00CB3173">
      <w:pPr>
        <w:spacing w:line="360" w:lineRule="auto"/>
        <w:ind w:leftChars="708" w:left="1487"/>
        <w:jc w:val="right"/>
        <w:rPr>
          <w:kern w:val="0"/>
          <w:sz w:val="24"/>
        </w:rPr>
      </w:pPr>
      <w:r w:rsidRPr="00CB3173">
        <w:rPr>
          <w:sz w:val="24"/>
        </w:rPr>
        <w:t xml:space="preserve">  </w:t>
      </w:r>
      <w:r w:rsidR="002C2AC9" w:rsidRPr="00CB3173">
        <w:rPr>
          <w:rFonts w:hint="eastAsia"/>
          <w:kern w:val="0"/>
          <w:sz w:val="24"/>
        </w:rPr>
        <w:t>第</w:t>
      </w:r>
      <w:r w:rsidR="00477A9F">
        <w:rPr>
          <w:rFonts w:hint="eastAsia"/>
          <w:kern w:val="0"/>
          <w:sz w:val="24"/>
        </w:rPr>
        <w:t>七</w:t>
      </w:r>
      <w:r w:rsidR="002C2AC9" w:rsidRPr="00CB3173">
        <w:rPr>
          <w:rFonts w:hint="eastAsia"/>
          <w:kern w:val="0"/>
          <w:sz w:val="24"/>
        </w:rPr>
        <w:t>届全国中子散射会议暨国家中子源多学科应用研讨会</w:t>
      </w:r>
      <w:r w:rsidR="002C2AC9" w:rsidRPr="00CB3173">
        <w:rPr>
          <w:kern w:val="0"/>
          <w:sz w:val="24"/>
        </w:rPr>
        <w:t>-201</w:t>
      </w:r>
      <w:r w:rsidR="00477A9F">
        <w:rPr>
          <w:rFonts w:hint="eastAsia"/>
          <w:kern w:val="0"/>
          <w:sz w:val="24"/>
        </w:rPr>
        <w:t>9</w:t>
      </w:r>
    </w:p>
    <w:p w14:paraId="228497BB" w14:textId="77777777" w:rsidR="00810930" w:rsidRPr="00CB3173" w:rsidRDefault="002C2AC9" w:rsidP="00CB3173">
      <w:pPr>
        <w:spacing w:line="360" w:lineRule="auto"/>
        <w:ind w:right="360" w:firstLineChars="2750" w:firstLine="6600"/>
        <w:jc w:val="left"/>
        <w:rPr>
          <w:sz w:val="24"/>
        </w:rPr>
      </w:pPr>
      <w:r w:rsidRPr="00CB3173">
        <w:rPr>
          <w:rFonts w:hint="eastAsia"/>
          <w:sz w:val="24"/>
        </w:rPr>
        <w:t>筹备组</w:t>
      </w:r>
    </w:p>
    <w:p w14:paraId="3C4F0F3A" w14:textId="12B74570" w:rsidR="00477A9F" w:rsidRDefault="00215BAF">
      <w:pPr>
        <w:jc w:val="center"/>
        <w:rPr>
          <w:sz w:val="24"/>
        </w:rPr>
      </w:pPr>
      <w:r>
        <w:rPr>
          <w:sz w:val="24"/>
        </w:rPr>
        <w:t xml:space="preserve">                                               </w:t>
      </w:r>
      <w:r w:rsidR="002C2AC9" w:rsidRPr="00CB3173">
        <w:rPr>
          <w:sz w:val="24"/>
        </w:rPr>
        <w:t>201</w:t>
      </w:r>
      <w:r w:rsidR="00477A9F">
        <w:rPr>
          <w:rFonts w:hint="eastAsia"/>
          <w:sz w:val="24"/>
        </w:rPr>
        <w:t>9</w:t>
      </w:r>
      <w:r w:rsidR="002C2AC9" w:rsidRPr="00CB3173">
        <w:rPr>
          <w:sz w:val="24"/>
        </w:rPr>
        <w:t>-</w:t>
      </w:r>
      <w:r w:rsidR="00DB09B4">
        <w:rPr>
          <w:rFonts w:hint="eastAsia"/>
          <w:sz w:val="24"/>
        </w:rPr>
        <w:t>9</w:t>
      </w:r>
      <w:r w:rsidR="002C2AC9" w:rsidRPr="00CB3173">
        <w:rPr>
          <w:sz w:val="24"/>
        </w:rPr>
        <w:t>-</w:t>
      </w:r>
      <w:r w:rsidR="00B525B7">
        <w:rPr>
          <w:rFonts w:hint="eastAsia"/>
          <w:sz w:val="24"/>
        </w:rPr>
        <w:t>1</w:t>
      </w:r>
      <w:r w:rsidR="00DB09B4">
        <w:rPr>
          <w:rFonts w:hint="eastAsia"/>
          <w:sz w:val="24"/>
        </w:rPr>
        <w:t>8</w:t>
      </w:r>
    </w:p>
    <w:p w14:paraId="67E99256" w14:textId="77777777" w:rsidR="00477A9F" w:rsidRDefault="00477A9F">
      <w:pPr>
        <w:widowControl/>
        <w:jc w:val="left"/>
        <w:rPr>
          <w:sz w:val="24"/>
        </w:rPr>
      </w:pPr>
      <w:r>
        <w:rPr>
          <w:sz w:val="24"/>
        </w:rPr>
        <w:br w:type="page"/>
      </w:r>
    </w:p>
    <w:p w14:paraId="5E05D18C" w14:textId="57B479A6" w:rsidR="0033669B" w:rsidRPr="00920829" w:rsidRDefault="0033669B" w:rsidP="00CB3173">
      <w:pPr>
        <w:widowControl/>
        <w:jc w:val="left"/>
        <w:rPr>
          <w:b/>
          <w:bCs/>
          <w:sz w:val="28"/>
        </w:rPr>
      </w:pPr>
      <w:r w:rsidRPr="00920829">
        <w:rPr>
          <w:b/>
          <w:bCs/>
          <w:sz w:val="28"/>
        </w:rPr>
        <w:lastRenderedPageBreak/>
        <w:t>附件</w:t>
      </w:r>
      <w:r>
        <w:rPr>
          <w:rFonts w:hint="eastAsia"/>
          <w:b/>
          <w:bCs/>
          <w:sz w:val="28"/>
        </w:rPr>
        <w:t>一</w:t>
      </w:r>
      <w:r w:rsidRPr="00920829">
        <w:rPr>
          <w:b/>
          <w:bCs/>
          <w:sz w:val="28"/>
        </w:rPr>
        <w:t>：</w:t>
      </w:r>
      <w:r w:rsidRPr="00920829" w:rsidDel="003703A2">
        <w:rPr>
          <w:b/>
          <w:bCs/>
          <w:sz w:val="28"/>
        </w:rPr>
        <w:t xml:space="preserve"> </w:t>
      </w:r>
      <w:r>
        <w:rPr>
          <w:rFonts w:hint="eastAsia"/>
          <w:b/>
          <w:bCs/>
          <w:sz w:val="28"/>
        </w:rPr>
        <w:t>会议报名回执表</w:t>
      </w:r>
    </w:p>
    <w:p w14:paraId="66857B15" w14:textId="73E3471A" w:rsidR="00183A0C" w:rsidRPr="00CB3173" w:rsidRDefault="00183A0C" w:rsidP="00CB3173">
      <w:pPr>
        <w:spacing w:line="360" w:lineRule="auto"/>
        <w:ind w:right="84"/>
        <w:jc w:val="center"/>
        <w:rPr>
          <w:rFonts w:eastAsia="楷体"/>
          <w:b/>
          <w:kern w:val="0"/>
          <w:sz w:val="28"/>
        </w:rPr>
      </w:pPr>
      <w:r w:rsidRPr="00CB3173">
        <w:rPr>
          <w:rFonts w:eastAsia="楷体" w:hint="eastAsia"/>
          <w:b/>
          <w:kern w:val="0"/>
          <w:sz w:val="28"/>
        </w:rPr>
        <w:t>第</w:t>
      </w:r>
      <w:r w:rsidR="00477A9F">
        <w:rPr>
          <w:rFonts w:eastAsia="楷体" w:hint="eastAsia"/>
          <w:b/>
          <w:kern w:val="0"/>
          <w:sz w:val="28"/>
        </w:rPr>
        <w:t>七</w:t>
      </w:r>
      <w:r w:rsidRPr="00CB3173">
        <w:rPr>
          <w:rFonts w:eastAsia="楷体" w:hint="eastAsia"/>
          <w:b/>
          <w:kern w:val="0"/>
          <w:sz w:val="28"/>
        </w:rPr>
        <w:t>届全国中子散射会议暨国家中子源多学科应用研讨会</w:t>
      </w:r>
      <w:r w:rsidRPr="00CB3173">
        <w:rPr>
          <w:rFonts w:eastAsia="楷体"/>
          <w:b/>
          <w:kern w:val="0"/>
          <w:sz w:val="28"/>
        </w:rPr>
        <w:t>-201</w:t>
      </w:r>
      <w:r w:rsidR="00477A9F">
        <w:rPr>
          <w:rFonts w:eastAsia="楷体" w:hint="eastAsia"/>
          <w:b/>
          <w:kern w:val="0"/>
          <w:sz w:val="28"/>
        </w:rPr>
        <w:t>9</w:t>
      </w:r>
    </w:p>
    <w:p w14:paraId="5764CC7A" w14:textId="0600C4AB" w:rsidR="00183A0C" w:rsidRPr="00CB3173" w:rsidRDefault="00183A0C" w:rsidP="00CB3173">
      <w:pPr>
        <w:spacing w:line="360" w:lineRule="auto"/>
        <w:ind w:right="84"/>
        <w:jc w:val="center"/>
        <w:rPr>
          <w:rFonts w:eastAsia="楷体"/>
          <w:b/>
          <w:kern w:val="0"/>
          <w:sz w:val="28"/>
        </w:rPr>
      </w:pPr>
      <w:r w:rsidRPr="00CB3173">
        <w:rPr>
          <w:rFonts w:eastAsia="楷体" w:hint="eastAsia"/>
          <w:b/>
          <w:kern w:val="0"/>
          <w:sz w:val="28"/>
        </w:rPr>
        <w:t>会议回执</w:t>
      </w:r>
    </w:p>
    <w:p w14:paraId="7C5C6C52" w14:textId="77777777" w:rsidR="00157146" w:rsidRDefault="00157146">
      <w:pPr>
        <w:widowControl/>
        <w:jc w:val="left"/>
      </w:pPr>
    </w:p>
    <w:tbl>
      <w:tblPr>
        <w:tblStyle w:val="aa"/>
        <w:tblW w:w="8435" w:type="dxa"/>
        <w:jc w:val="center"/>
        <w:tblInd w:w="-3924" w:type="dxa"/>
        <w:tblLook w:val="04A0" w:firstRow="1" w:lastRow="0" w:firstColumn="1" w:lastColumn="0" w:noHBand="0" w:noVBand="1"/>
      </w:tblPr>
      <w:tblGrid>
        <w:gridCol w:w="3184"/>
        <w:gridCol w:w="850"/>
        <w:gridCol w:w="2268"/>
        <w:gridCol w:w="2133"/>
      </w:tblGrid>
      <w:tr w:rsidR="00157146" w:rsidRPr="00911742" w14:paraId="3C0F2035" w14:textId="77777777" w:rsidTr="00911742">
        <w:trPr>
          <w:jc w:val="center"/>
        </w:trPr>
        <w:tc>
          <w:tcPr>
            <w:tcW w:w="3184" w:type="dxa"/>
          </w:tcPr>
          <w:p w14:paraId="1E95A045" w14:textId="77777777" w:rsidR="00157146" w:rsidRPr="00911742" w:rsidRDefault="00157146" w:rsidP="005A4E2B">
            <w:pPr>
              <w:widowControl/>
              <w:snapToGrid w:val="0"/>
              <w:jc w:val="left"/>
              <w:rPr>
                <w:szCs w:val="21"/>
              </w:rPr>
            </w:pPr>
            <w:r w:rsidRPr="00911742">
              <w:rPr>
                <w:rFonts w:hint="eastAsia"/>
                <w:szCs w:val="21"/>
              </w:rPr>
              <w:t>姓名</w:t>
            </w:r>
          </w:p>
        </w:tc>
        <w:tc>
          <w:tcPr>
            <w:tcW w:w="5251" w:type="dxa"/>
            <w:gridSpan w:val="3"/>
          </w:tcPr>
          <w:p w14:paraId="6D3241B1" w14:textId="77777777" w:rsidR="00157146" w:rsidRPr="00911742" w:rsidRDefault="00157146" w:rsidP="005A4E2B">
            <w:pPr>
              <w:widowControl/>
              <w:snapToGrid w:val="0"/>
              <w:jc w:val="left"/>
              <w:rPr>
                <w:sz w:val="24"/>
              </w:rPr>
            </w:pPr>
          </w:p>
        </w:tc>
      </w:tr>
      <w:tr w:rsidR="00157146" w:rsidRPr="00911742" w14:paraId="02B15618" w14:textId="77777777" w:rsidTr="00911742">
        <w:trPr>
          <w:jc w:val="center"/>
        </w:trPr>
        <w:tc>
          <w:tcPr>
            <w:tcW w:w="3184" w:type="dxa"/>
          </w:tcPr>
          <w:p w14:paraId="2B53634D" w14:textId="77777777" w:rsidR="00157146" w:rsidRPr="00911742" w:rsidRDefault="00157146" w:rsidP="005A4E2B">
            <w:pPr>
              <w:widowControl/>
              <w:snapToGrid w:val="0"/>
              <w:jc w:val="left"/>
              <w:rPr>
                <w:szCs w:val="21"/>
              </w:rPr>
            </w:pPr>
            <w:r w:rsidRPr="00911742">
              <w:rPr>
                <w:rFonts w:hint="eastAsia"/>
                <w:szCs w:val="21"/>
              </w:rPr>
              <w:t>性别</w:t>
            </w:r>
          </w:p>
        </w:tc>
        <w:tc>
          <w:tcPr>
            <w:tcW w:w="5251" w:type="dxa"/>
            <w:gridSpan w:val="3"/>
          </w:tcPr>
          <w:p w14:paraId="391556D7" w14:textId="77777777" w:rsidR="00157146" w:rsidRPr="00911742" w:rsidRDefault="00157146" w:rsidP="005A4E2B">
            <w:pPr>
              <w:widowControl/>
              <w:snapToGrid w:val="0"/>
              <w:jc w:val="left"/>
              <w:rPr>
                <w:sz w:val="24"/>
              </w:rPr>
            </w:pPr>
          </w:p>
        </w:tc>
      </w:tr>
      <w:tr w:rsidR="00157146" w:rsidRPr="00911742" w14:paraId="3500A2F5" w14:textId="77777777" w:rsidTr="00911742">
        <w:trPr>
          <w:jc w:val="center"/>
        </w:trPr>
        <w:tc>
          <w:tcPr>
            <w:tcW w:w="3184" w:type="dxa"/>
          </w:tcPr>
          <w:p w14:paraId="68407DFB" w14:textId="77777777" w:rsidR="00157146" w:rsidRPr="00911742" w:rsidRDefault="00157146" w:rsidP="005A4E2B">
            <w:pPr>
              <w:widowControl/>
              <w:snapToGrid w:val="0"/>
              <w:jc w:val="left"/>
              <w:rPr>
                <w:szCs w:val="21"/>
              </w:rPr>
            </w:pPr>
            <w:r w:rsidRPr="00911742">
              <w:rPr>
                <w:rFonts w:hint="eastAsia"/>
                <w:szCs w:val="21"/>
              </w:rPr>
              <w:t>职务</w:t>
            </w:r>
          </w:p>
        </w:tc>
        <w:tc>
          <w:tcPr>
            <w:tcW w:w="5251" w:type="dxa"/>
            <w:gridSpan w:val="3"/>
          </w:tcPr>
          <w:p w14:paraId="0D2DE6EC" w14:textId="77777777" w:rsidR="00157146" w:rsidRPr="00911742" w:rsidRDefault="00157146" w:rsidP="005A4E2B">
            <w:pPr>
              <w:widowControl/>
              <w:snapToGrid w:val="0"/>
              <w:jc w:val="left"/>
              <w:rPr>
                <w:sz w:val="24"/>
              </w:rPr>
            </w:pPr>
          </w:p>
        </w:tc>
      </w:tr>
      <w:tr w:rsidR="00157146" w:rsidRPr="00911742" w14:paraId="41FC31DE" w14:textId="77777777" w:rsidTr="00911742">
        <w:trPr>
          <w:jc w:val="center"/>
        </w:trPr>
        <w:tc>
          <w:tcPr>
            <w:tcW w:w="3184" w:type="dxa"/>
          </w:tcPr>
          <w:p w14:paraId="747865D2" w14:textId="77777777" w:rsidR="00157146" w:rsidRPr="00911742" w:rsidRDefault="00157146" w:rsidP="005A4E2B">
            <w:pPr>
              <w:widowControl/>
              <w:snapToGrid w:val="0"/>
              <w:jc w:val="left"/>
              <w:rPr>
                <w:szCs w:val="21"/>
              </w:rPr>
            </w:pPr>
            <w:r w:rsidRPr="00911742">
              <w:rPr>
                <w:rFonts w:hint="eastAsia"/>
                <w:szCs w:val="21"/>
              </w:rPr>
              <w:t>单位</w:t>
            </w:r>
          </w:p>
        </w:tc>
        <w:tc>
          <w:tcPr>
            <w:tcW w:w="5251" w:type="dxa"/>
            <w:gridSpan w:val="3"/>
          </w:tcPr>
          <w:p w14:paraId="49E71ACE" w14:textId="77777777" w:rsidR="00157146" w:rsidRPr="00911742" w:rsidRDefault="00157146" w:rsidP="005A4E2B">
            <w:pPr>
              <w:widowControl/>
              <w:snapToGrid w:val="0"/>
              <w:jc w:val="left"/>
              <w:rPr>
                <w:sz w:val="24"/>
              </w:rPr>
            </w:pPr>
          </w:p>
        </w:tc>
      </w:tr>
      <w:tr w:rsidR="00157146" w:rsidRPr="00911742" w14:paraId="26A64C73" w14:textId="77777777" w:rsidTr="00911742">
        <w:trPr>
          <w:jc w:val="center"/>
        </w:trPr>
        <w:tc>
          <w:tcPr>
            <w:tcW w:w="3184" w:type="dxa"/>
          </w:tcPr>
          <w:p w14:paraId="0311F41C" w14:textId="77777777" w:rsidR="00157146" w:rsidRPr="00911742" w:rsidRDefault="00157146" w:rsidP="005A4E2B">
            <w:pPr>
              <w:widowControl/>
              <w:snapToGrid w:val="0"/>
              <w:jc w:val="left"/>
              <w:rPr>
                <w:szCs w:val="21"/>
              </w:rPr>
            </w:pPr>
            <w:r w:rsidRPr="00911742">
              <w:rPr>
                <w:rFonts w:hint="eastAsia"/>
                <w:szCs w:val="21"/>
              </w:rPr>
              <w:t>手机号码</w:t>
            </w:r>
          </w:p>
        </w:tc>
        <w:tc>
          <w:tcPr>
            <w:tcW w:w="5251" w:type="dxa"/>
            <w:gridSpan w:val="3"/>
          </w:tcPr>
          <w:p w14:paraId="62CE7D35" w14:textId="77777777" w:rsidR="00157146" w:rsidRPr="00911742" w:rsidRDefault="00157146" w:rsidP="005A4E2B">
            <w:pPr>
              <w:widowControl/>
              <w:snapToGrid w:val="0"/>
              <w:jc w:val="left"/>
              <w:rPr>
                <w:sz w:val="24"/>
              </w:rPr>
            </w:pPr>
          </w:p>
        </w:tc>
      </w:tr>
      <w:tr w:rsidR="00157146" w:rsidRPr="00911742" w14:paraId="06B53CB2" w14:textId="77777777" w:rsidTr="00911742">
        <w:trPr>
          <w:jc w:val="center"/>
        </w:trPr>
        <w:tc>
          <w:tcPr>
            <w:tcW w:w="3184" w:type="dxa"/>
          </w:tcPr>
          <w:p w14:paraId="1081062D" w14:textId="5E033368" w:rsidR="00157146" w:rsidRPr="00911742" w:rsidRDefault="00157146" w:rsidP="00157146">
            <w:pPr>
              <w:widowControl/>
              <w:snapToGrid w:val="0"/>
              <w:jc w:val="left"/>
              <w:rPr>
                <w:szCs w:val="21"/>
              </w:rPr>
            </w:pPr>
            <w:r w:rsidRPr="00911742">
              <w:rPr>
                <w:rFonts w:hint="eastAsia"/>
                <w:szCs w:val="21"/>
              </w:rPr>
              <w:t>是否住宿</w:t>
            </w:r>
            <w:r w:rsidRPr="00911742">
              <w:rPr>
                <w:rFonts w:hint="eastAsia"/>
                <w:szCs w:val="21"/>
              </w:rPr>
              <w:t>/</w:t>
            </w:r>
            <w:r w:rsidRPr="00911742">
              <w:rPr>
                <w:rFonts w:hint="eastAsia"/>
                <w:szCs w:val="21"/>
              </w:rPr>
              <w:t>（单间</w:t>
            </w:r>
            <w:proofErr w:type="gramStart"/>
            <w:r w:rsidRPr="00911742">
              <w:rPr>
                <w:rFonts w:hint="eastAsia"/>
                <w:szCs w:val="21"/>
              </w:rPr>
              <w:t>或标间双</w:t>
            </w:r>
            <w:proofErr w:type="gramEnd"/>
            <w:r w:rsidRPr="00911742">
              <w:rPr>
                <w:rFonts w:hint="eastAsia"/>
                <w:szCs w:val="21"/>
              </w:rPr>
              <w:t>住）</w:t>
            </w:r>
          </w:p>
        </w:tc>
        <w:tc>
          <w:tcPr>
            <w:tcW w:w="5251" w:type="dxa"/>
            <w:gridSpan w:val="3"/>
          </w:tcPr>
          <w:p w14:paraId="40D6ACF0" w14:textId="77777777" w:rsidR="00157146" w:rsidRPr="00911742" w:rsidRDefault="00157146" w:rsidP="005A4E2B">
            <w:pPr>
              <w:widowControl/>
              <w:snapToGrid w:val="0"/>
              <w:jc w:val="left"/>
              <w:rPr>
                <w:sz w:val="24"/>
              </w:rPr>
            </w:pPr>
          </w:p>
        </w:tc>
      </w:tr>
      <w:tr w:rsidR="00157146" w:rsidRPr="00911742" w14:paraId="5FF4E742" w14:textId="77777777" w:rsidTr="00911742">
        <w:trPr>
          <w:jc w:val="center"/>
        </w:trPr>
        <w:tc>
          <w:tcPr>
            <w:tcW w:w="3184" w:type="dxa"/>
          </w:tcPr>
          <w:p w14:paraId="7D65D6E8" w14:textId="546D67C6" w:rsidR="00157146" w:rsidRPr="00911742" w:rsidRDefault="00157146" w:rsidP="005A4E2B">
            <w:pPr>
              <w:widowControl/>
              <w:snapToGrid w:val="0"/>
              <w:jc w:val="left"/>
              <w:rPr>
                <w:szCs w:val="21"/>
              </w:rPr>
            </w:pPr>
            <w:r w:rsidRPr="00911742">
              <w:rPr>
                <w:rFonts w:hint="eastAsia"/>
                <w:szCs w:val="21"/>
              </w:rPr>
              <w:t>是否已交纳注册费</w:t>
            </w:r>
          </w:p>
        </w:tc>
        <w:tc>
          <w:tcPr>
            <w:tcW w:w="5251" w:type="dxa"/>
            <w:gridSpan w:val="3"/>
          </w:tcPr>
          <w:p w14:paraId="46F27EBD" w14:textId="77777777" w:rsidR="00157146" w:rsidRPr="00911742" w:rsidRDefault="00157146" w:rsidP="005A4E2B">
            <w:pPr>
              <w:widowControl/>
              <w:snapToGrid w:val="0"/>
              <w:jc w:val="left"/>
              <w:rPr>
                <w:sz w:val="24"/>
              </w:rPr>
            </w:pPr>
          </w:p>
        </w:tc>
      </w:tr>
      <w:tr w:rsidR="00157146" w:rsidRPr="00911742" w14:paraId="2FD9997B" w14:textId="77777777" w:rsidTr="00911742">
        <w:trPr>
          <w:trHeight w:val="195"/>
          <w:jc w:val="center"/>
        </w:trPr>
        <w:tc>
          <w:tcPr>
            <w:tcW w:w="3184" w:type="dxa"/>
            <w:vMerge w:val="restart"/>
          </w:tcPr>
          <w:p w14:paraId="71E63368" w14:textId="77777777" w:rsidR="00157146" w:rsidRPr="00911742" w:rsidRDefault="00157146" w:rsidP="005A4E2B">
            <w:pPr>
              <w:widowControl/>
              <w:snapToGrid w:val="0"/>
              <w:jc w:val="left"/>
              <w:rPr>
                <w:szCs w:val="21"/>
              </w:rPr>
            </w:pPr>
          </w:p>
          <w:p w14:paraId="274F0635" w14:textId="77777777" w:rsidR="00157146" w:rsidRPr="00911742" w:rsidRDefault="00157146" w:rsidP="005A4E2B">
            <w:pPr>
              <w:widowControl/>
              <w:snapToGrid w:val="0"/>
              <w:jc w:val="left"/>
              <w:rPr>
                <w:szCs w:val="21"/>
              </w:rPr>
            </w:pPr>
          </w:p>
          <w:p w14:paraId="1DADE89C" w14:textId="77777777" w:rsidR="00157146" w:rsidRPr="00911742" w:rsidRDefault="00157146" w:rsidP="005A4E2B">
            <w:pPr>
              <w:widowControl/>
              <w:snapToGrid w:val="0"/>
              <w:jc w:val="left"/>
              <w:rPr>
                <w:szCs w:val="21"/>
              </w:rPr>
            </w:pPr>
          </w:p>
          <w:p w14:paraId="33C17BD8" w14:textId="77777777" w:rsidR="00157146" w:rsidRPr="00911742" w:rsidRDefault="00157146" w:rsidP="005A4E2B">
            <w:pPr>
              <w:widowControl/>
              <w:snapToGrid w:val="0"/>
              <w:jc w:val="left"/>
              <w:rPr>
                <w:szCs w:val="21"/>
              </w:rPr>
            </w:pPr>
          </w:p>
          <w:p w14:paraId="20B8D8C6" w14:textId="74A9944D" w:rsidR="00157146" w:rsidRPr="00911742" w:rsidRDefault="00157146" w:rsidP="005A4E2B">
            <w:pPr>
              <w:widowControl/>
              <w:snapToGrid w:val="0"/>
              <w:jc w:val="left"/>
              <w:rPr>
                <w:szCs w:val="21"/>
              </w:rPr>
            </w:pPr>
            <w:r w:rsidRPr="00911742">
              <w:rPr>
                <w:rFonts w:hint="eastAsia"/>
                <w:szCs w:val="21"/>
              </w:rPr>
              <w:t>开票信息</w:t>
            </w:r>
            <w:r w:rsidRPr="00911742">
              <w:rPr>
                <w:rFonts w:hint="eastAsia"/>
                <w:szCs w:val="21"/>
              </w:rPr>
              <w:t>(</w:t>
            </w:r>
            <w:r w:rsidRPr="00911742">
              <w:rPr>
                <w:rFonts w:hint="eastAsia"/>
                <w:szCs w:val="21"/>
              </w:rPr>
              <w:t>如已交注册费</w:t>
            </w:r>
            <w:r w:rsidRPr="00911742">
              <w:rPr>
                <w:rFonts w:hint="eastAsia"/>
                <w:szCs w:val="21"/>
              </w:rPr>
              <w:t>)</w:t>
            </w:r>
          </w:p>
        </w:tc>
        <w:tc>
          <w:tcPr>
            <w:tcW w:w="850" w:type="dxa"/>
            <w:vMerge w:val="restart"/>
          </w:tcPr>
          <w:p w14:paraId="6E60EC75" w14:textId="77777777" w:rsidR="00157146" w:rsidRPr="00911742" w:rsidRDefault="00157146" w:rsidP="005A4E2B">
            <w:pPr>
              <w:widowControl/>
              <w:snapToGrid w:val="0"/>
              <w:jc w:val="left"/>
              <w:rPr>
                <w:szCs w:val="21"/>
              </w:rPr>
            </w:pPr>
            <w:r w:rsidRPr="00911742">
              <w:rPr>
                <w:rFonts w:hint="eastAsia"/>
                <w:szCs w:val="21"/>
              </w:rPr>
              <w:t>普票</w:t>
            </w:r>
          </w:p>
        </w:tc>
        <w:tc>
          <w:tcPr>
            <w:tcW w:w="2268" w:type="dxa"/>
          </w:tcPr>
          <w:p w14:paraId="175C3E1E" w14:textId="77777777" w:rsidR="00157146" w:rsidRPr="00911742" w:rsidRDefault="00157146" w:rsidP="005A4E2B">
            <w:pPr>
              <w:widowControl/>
              <w:snapToGrid w:val="0"/>
              <w:jc w:val="left"/>
              <w:rPr>
                <w:szCs w:val="21"/>
              </w:rPr>
            </w:pPr>
            <w:r w:rsidRPr="00911742">
              <w:rPr>
                <w:rFonts w:hint="eastAsia"/>
                <w:szCs w:val="21"/>
              </w:rPr>
              <w:t>发票单位</w:t>
            </w:r>
          </w:p>
        </w:tc>
        <w:tc>
          <w:tcPr>
            <w:tcW w:w="2133" w:type="dxa"/>
          </w:tcPr>
          <w:p w14:paraId="48C7B0E2" w14:textId="77777777" w:rsidR="00157146" w:rsidRPr="00911742" w:rsidRDefault="00157146" w:rsidP="005A4E2B">
            <w:pPr>
              <w:widowControl/>
              <w:snapToGrid w:val="0"/>
              <w:jc w:val="left"/>
              <w:rPr>
                <w:szCs w:val="21"/>
              </w:rPr>
            </w:pPr>
            <w:r w:rsidRPr="00911742">
              <w:rPr>
                <w:rFonts w:hint="eastAsia"/>
                <w:szCs w:val="21"/>
              </w:rPr>
              <w:t>纳税人识别号</w:t>
            </w:r>
          </w:p>
        </w:tc>
      </w:tr>
      <w:tr w:rsidR="00157146" w:rsidRPr="00911742" w14:paraId="42E9DA0C" w14:textId="77777777" w:rsidTr="00911742">
        <w:trPr>
          <w:trHeight w:val="195"/>
          <w:jc w:val="center"/>
        </w:trPr>
        <w:tc>
          <w:tcPr>
            <w:tcW w:w="3184" w:type="dxa"/>
            <w:vMerge/>
          </w:tcPr>
          <w:p w14:paraId="49E1D32F" w14:textId="77777777" w:rsidR="00157146" w:rsidRPr="00911742" w:rsidRDefault="00157146" w:rsidP="005A4E2B">
            <w:pPr>
              <w:widowControl/>
              <w:snapToGrid w:val="0"/>
              <w:jc w:val="left"/>
              <w:rPr>
                <w:szCs w:val="21"/>
              </w:rPr>
            </w:pPr>
          </w:p>
        </w:tc>
        <w:tc>
          <w:tcPr>
            <w:tcW w:w="850" w:type="dxa"/>
            <w:vMerge/>
          </w:tcPr>
          <w:p w14:paraId="776F8132" w14:textId="77777777" w:rsidR="00157146" w:rsidRPr="00911742" w:rsidRDefault="00157146" w:rsidP="005A4E2B">
            <w:pPr>
              <w:widowControl/>
              <w:snapToGrid w:val="0"/>
              <w:jc w:val="left"/>
              <w:rPr>
                <w:szCs w:val="21"/>
              </w:rPr>
            </w:pPr>
          </w:p>
        </w:tc>
        <w:tc>
          <w:tcPr>
            <w:tcW w:w="2268" w:type="dxa"/>
          </w:tcPr>
          <w:p w14:paraId="0BBC542D" w14:textId="77777777" w:rsidR="00157146" w:rsidRPr="00911742" w:rsidRDefault="00157146" w:rsidP="005A4E2B">
            <w:pPr>
              <w:widowControl/>
              <w:snapToGrid w:val="0"/>
              <w:jc w:val="left"/>
              <w:rPr>
                <w:szCs w:val="21"/>
              </w:rPr>
            </w:pPr>
          </w:p>
        </w:tc>
        <w:tc>
          <w:tcPr>
            <w:tcW w:w="2133" w:type="dxa"/>
          </w:tcPr>
          <w:p w14:paraId="52F6034F" w14:textId="77777777" w:rsidR="00157146" w:rsidRPr="00911742" w:rsidRDefault="00157146" w:rsidP="005A4E2B">
            <w:pPr>
              <w:widowControl/>
              <w:snapToGrid w:val="0"/>
              <w:jc w:val="left"/>
              <w:rPr>
                <w:szCs w:val="21"/>
              </w:rPr>
            </w:pPr>
          </w:p>
        </w:tc>
      </w:tr>
      <w:tr w:rsidR="00157146" w:rsidRPr="00911742" w14:paraId="60AA5893" w14:textId="77777777" w:rsidTr="00911742">
        <w:trPr>
          <w:trHeight w:val="195"/>
          <w:jc w:val="center"/>
        </w:trPr>
        <w:tc>
          <w:tcPr>
            <w:tcW w:w="3184" w:type="dxa"/>
            <w:vMerge/>
          </w:tcPr>
          <w:p w14:paraId="205ECADD" w14:textId="77777777" w:rsidR="00157146" w:rsidRPr="00911742" w:rsidRDefault="00157146" w:rsidP="005A4E2B">
            <w:pPr>
              <w:widowControl/>
              <w:snapToGrid w:val="0"/>
              <w:jc w:val="left"/>
              <w:rPr>
                <w:szCs w:val="21"/>
              </w:rPr>
            </w:pPr>
          </w:p>
        </w:tc>
        <w:tc>
          <w:tcPr>
            <w:tcW w:w="850" w:type="dxa"/>
            <w:vMerge w:val="restart"/>
          </w:tcPr>
          <w:p w14:paraId="6F994537" w14:textId="77777777" w:rsidR="00157146" w:rsidRPr="00911742" w:rsidRDefault="00157146" w:rsidP="005A4E2B">
            <w:pPr>
              <w:widowControl/>
              <w:snapToGrid w:val="0"/>
              <w:jc w:val="left"/>
              <w:rPr>
                <w:szCs w:val="21"/>
              </w:rPr>
            </w:pPr>
          </w:p>
          <w:p w14:paraId="66015360" w14:textId="77777777" w:rsidR="00157146" w:rsidRPr="00911742" w:rsidRDefault="00157146" w:rsidP="005A4E2B">
            <w:pPr>
              <w:widowControl/>
              <w:snapToGrid w:val="0"/>
              <w:jc w:val="left"/>
              <w:rPr>
                <w:szCs w:val="21"/>
              </w:rPr>
            </w:pPr>
          </w:p>
          <w:p w14:paraId="5BE88894" w14:textId="77777777" w:rsidR="00157146" w:rsidRPr="00911742" w:rsidRDefault="00157146" w:rsidP="005A4E2B">
            <w:pPr>
              <w:widowControl/>
              <w:snapToGrid w:val="0"/>
              <w:jc w:val="left"/>
              <w:rPr>
                <w:szCs w:val="21"/>
              </w:rPr>
            </w:pPr>
          </w:p>
          <w:p w14:paraId="02CC7587" w14:textId="77777777" w:rsidR="00157146" w:rsidRPr="00911742" w:rsidRDefault="00157146" w:rsidP="005A4E2B">
            <w:pPr>
              <w:widowControl/>
              <w:snapToGrid w:val="0"/>
              <w:jc w:val="left"/>
              <w:rPr>
                <w:szCs w:val="21"/>
              </w:rPr>
            </w:pPr>
            <w:r w:rsidRPr="00911742">
              <w:rPr>
                <w:rFonts w:hint="eastAsia"/>
                <w:szCs w:val="21"/>
              </w:rPr>
              <w:t>专票</w:t>
            </w:r>
          </w:p>
        </w:tc>
        <w:tc>
          <w:tcPr>
            <w:tcW w:w="2268" w:type="dxa"/>
          </w:tcPr>
          <w:p w14:paraId="78C574C3" w14:textId="77777777" w:rsidR="00157146" w:rsidRPr="00911742" w:rsidRDefault="00157146" w:rsidP="005A4E2B">
            <w:pPr>
              <w:widowControl/>
              <w:snapToGrid w:val="0"/>
              <w:jc w:val="left"/>
              <w:rPr>
                <w:szCs w:val="21"/>
              </w:rPr>
            </w:pPr>
            <w:r w:rsidRPr="00911742">
              <w:rPr>
                <w:rFonts w:hint="eastAsia"/>
                <w:szCs w:val="21"/>
              </w:rPr>
              <w:t>发票单位</w:t>
            </w:r>
          </w:p>
        </w:tc>
        <w:tc>
          <w:tcPr>
            <w:tcW w:w="2133" w:type="dxa"/>
          </w:tcPr>
          <w:p w14:paraId="4A1D49F0" w14:textId="77777777" w:rsidR="00157146" w:rsidRPr="00911742" w:rsidRDefault="00157146" w:rsidP="005A4E2B">
            <w:pPr>
              <w:widowControl/>
              <w:snapToGrid w:val="0"/>
              <w:jc w:val="left"/>
              <w:rPr>
                <w:szCs w:val="21"/>
              </w:rPr>
            </w:pPr>
            <w:r w:rsidRPr="00911742">
              <w:rPr>
                <w:rFonts w:hint="eastAsia"/>
                <w:szCs w:val="21"/>
              </w:rPr>
              <w:t>纳税人识别号</w:t>
            </w:r>
          </w:p>
        </w:tc>
      </w:tr>
      <w:tr w:rsidR="00157146" w:rsidRPr="00911742" w14:paraId="530138CE" w14:textId="77777777" w:rsidTr="00911742">
        <w:trPr>
          <w:trHeight w:val="195"/>
          <w:jc w:val="center"/>
        </w:trPr>
        <w:tc>
          <w:tcPr>
            <w:tcW w:w="3184" w:type="dxa"/>
            <w:vMerge/>
          </w:tcPr>
          <w:p w14:paraId="0214D7D2" w14:textId="77777777" w:rsidR="00157146" w:rsidRPr="00911742" w:rsidRDefault="00157146" w:rsidP="005A4E2B">
            <w:pPr>
              <w:widowControl/>
              <w:snapToGrid w:val="0"/>
              <w:jc w:val="left"/>
              <w:rPr>
                <w:szCs w:val="21"/>
              </w:rPr>
            </w:pPr>
          </w:p>
        </w:tc>
        <w:tc>
          <w:tcPr>
            <w:tcW w:w="850" w:type="dxa"/>
            <w:vMerge/>
          </w:tcPr>
          <w:p w14:paraId="74A853A6" w14:textId="77777777" w:rsidR="00157146" w:rsidRPr="00911742" w:rsidRDefault="00157146" w:rsidP="005A4E2B">
            <w:pPr>
              <w:widowControl/>
              <w:snapToGrid w:val="0"/>
              <w:jc w:val="left"/>
              <w:rPr>
                <w:szCs w:val="21"/>
              </w:rPr>
            </w:pPr>
          </w:p>
        </w:tc>
        <w:tc>
          <w:tcPr>
            <w:tcW w:w="2268" w:type="dxa"/>
          </w:tcPr>
          <w:p w14:paraId="789E08A1" w14:textId="77777777" w:rsidR="00157146" w:rsidRPr="00911742" w:rsidRDefault="00157146" w:rsidP="005A4E2B">
            <w:pPr>
              <w:widowControl/>
              <w:snapToGrid w:val="0"/>
              <w:jc w:val="left"/>
              <w:rPr>
                <w:szCs w:val="21"/>
              </w:rPr>
            </w:pPr>
          </w:p>
        </w:tc>
        <w:tc>
          <w:tcPr>
            <w:tcW w:w="2133" w:type="dxa"/>
          </w:tcPr>
          <w:p w14:paraId="61BE0CE3" w14:textId="77777777" w:rsidR="00157146" w:rsidRPr="00911742" w:rsidRDefault="00157146" w:rsidP="005A4E2B">
            <w:pPr>
              <w:widowControl/>
              <w:snapToGrid w:val="0"/>
              <w:jc w:val="left"/>
              <w:rPr>
                <w:szCs w:val="21"/>
              </w:rPr>
            </w:pPr>
          </w:p>
        </w:tc>
      </w:tr>
      <w:tr w:rsidR="00157146" w:rsidRPr="00911742" w14:paraId="519D66FA" w14:textId="77777777" w:rsidTr="00911742">
        <w:trPr>
          <w:trHeight w:val="195"/>
          <w:jc w:val="center"/>
        </w:trPr>
        <w:tc>
          <w:tcPr>
            <w:tcW w:w="3184" w:type="dxa"/>
            <w:vMerge/>
          </w:tcPr>
          <w:p w14:paraId="70ED1697" w14:textId="77777777" w:rsidR="00157146" w:rsidRPr="00911742" w:rsidRDefault="00157146" w:rsidP="005A4E2B">
            <w:pPr>
              <w:widowControl/>
              <w:snapToGrid w:val="0"/>
              <w:jc w:val="left"/>
              <w:rPr>
                <w:szCs w:val="21"/>
              </w:rPr>
            </w:pPr>
          </w:p>
        </w:tc>
        <w:tc>
          <w:tcPr>
            <w:tcW w:w="850" w:type="dxa"/>
            <w:vMerge/>
          </w:tcPr>
          <w:p w14:paraId="5288A44D" w14:textId="77777777" w:rsidR="00157146" w:rsidRPr="00911742" w:rsidRDefault="00157146" w:rsidP="005A4E2B">
            <w:pPr>
              <w:widowControl/>
              <w:snapToGrid w:val="0"/>
              <w:jc w:val="left"/>
              <w:rPr>
                <w:szCs w:val="21"/>
              </w:rPr>
            </w:pPr>
          </w:p>
        </w:tc>
        <w:tc>
          <w:tcPr>
            <w:tcW w:w="2268" w:type="dxa"/>
          </w:tcPr>
          <w:p w14:paraId="5F140B24" w14:textId="77777777" w:rsidR="00157146" w:rsidRPr="00911742" w:rsidRDefault="00157146" w:rsidP="005A4E2B">
            <w:pPr>
              <w:widowControl/>
              <w:snapToGrid w:val="0"/>
              <w:jc w:val="left"/>
              <w:rPr>
                <w:szCs w:val="21"/>
              </w:rPr>
            </w:pPr>
            <w:r w:rsidRPr="00911742">
              <w:rPr>
                <w:rFonts w:hint="eastAsia"/>
                <w:szCs w:val="21"/>
              </w:rPr>
              <w:t>开户银行</w:t>
            </w:r>
          </w:p>
        </w:tc>
        <w:tc>
          <w:tcPr>
            <w:tcW w:w="2133" w:type="dxa"/>
          </w:tcPr>
          <w:p w14:paraId="1EFC56DF" w14:textId="77777777" w:rsidR="00157146" w:rsidRPr="00911742" w:rsidRDefault="00157146" w:rsidP="005A4E2B">
            <w:pPr>
              <w:widowControl/>
              <w:snapToGrid w:val="0"/>
              <w:jc w:val="left"/>
              <w:rPr>
                <w:szCs w:val="21"/>
              </w:rPr>
            </w:pPr>
            <w:r w:rsidRPr="00911742">
              <w:rPr>
                <w:rFonts w:hint="eastAsia"/>
                <w:szCs w:val="21"/>
              </w:rPr>
              <w:t>银行账户</w:t>
            </w:r>
          </w:p>
        </w:tc>
      </w:tr>
      <w:tr w:rsidR="00157146" w:rsidRPr="00911742" w14:paraId="2DD8F7A1" w14:textId="77777777" w:rsidTr="00911742">
        <w:trPr>
          <w:trHeight w:val="195"/>
          <w:jc w:val="center"/>
        </w:trPr>
        <w:tc>
          <w:tcPr>
            <w:tcW w:w="3184" w:type="dxa"/>
            <w:vMerge/>
          </w:tcPr>
          <w:p w14:paraId="1E8466FB" w14:textId="77777777" w:rsidR="00157146" w:rsidRPr="00911742" w:rsidRDefault="00157146" w:rsidP="005A4E2B">
            <w:pPr>
              <w:widowControl/>
              <w:snapToGrid w:val="0"/>
              <w:jc w:val="left"/>
              <w:rPr>
                <w:szCs w:val="21"/>
              </w:rPr>
            </w:pPr>
          </w:p>
        </w:tc>
        <w:tc>
          <w:tcPr>
            <w:tcW w:w="850" w:type="dxa"/>
            <w:vMerge/>
          </w:tcPr>
          <w:p w14:paraId="586F5CB6" w14:textId="77777777" w:rsidR="00157146" w:rsidRPr="00911742" w:rsidRDefault="00157146" w:rsidP="005A4E2B">
            <w:pPr>
              <w:widowControl/>
              <w:snapToGrid w:val="0"/>
              <w:jc w:val="left"/>
              <w:rPr>
                <w:szCs w:val="21"/>
              </w:rPr>
            </w:pPr>
          </w:p>
        </w:tc>
        <w:tc>
          <w:tcPr>
            <w:tcW w:w="2268" w:type="dxa"/>
          </w:tcPr>
          <w:p w14:paraId="43448E6E" w14:textId="77777777" w:rsidR="00157146" w:rsidRPr="00911742" w:rsidRDefault="00157146" w:rsidP="005A4E2B">
            <w:pPr>
              <w:widowControl/>
              <w:snapToGrid w:val="0"/>
              <w:jc w:val="left"/>
              <w:rPr>
                <w:szCs w:val="21"/>
              </w:rPr>
            </w:pPr>
          </w:p>
        </w:tc>
        <w:tc>
          <w:tcPr>
            <w:tcW w:w="2133" w:type="dxa"/>
          </w:tcPr>
          <w:p w14:paraId="3818E369" w14:textId="77777777" w:rsidR="00157146" w:rsidRPr="00911742" w:rsidRDefault="00157146" w:rsidP="005A4E2B">
            <w:pPr>
              <w:widowControl/>
              <w:snapToGrid w:val="0"/>
              <w:jc w:val="left"/>
              <w:rPr>
                <w:szCs w:val="21"/>
              </w:rPr>
            </w:pPr>
          </w:p>
        </w:tc>
      </w:tr>
      <w:tr w:rsidR="00157146" w:rsidRPr="00911742" w14:paraId="3F318858" w14:textId="77777777" w:rsidTr="00911742">
        <w:trPr>
          <w:trHeight w:val="195"/>
          <w:jc w:val="center"/>
        </w:trPr>
        <w:tc>
          <w:tcPr>
            <w:tcW w:w="3184" w:type="dxa"/>
            <w:vMerge/>
          </w:tcPr>
          <w:p w14:paraId="77A0B613" w14:textId="77777777" w:rsidR="00157146" w:rsidRPr="00911742" w:rsidRDefault="00157146" w:rsidP="005A4E2B">
            <w:pPr>
              <w:widowControl/>
              <w:snapToGrid w:val="0"/>
              <w:jc w:val="left"/>
              <w:rPr>
                <w:szCs w:val="21"/>
              </w:rPr>
            </w:pPr>
          </w:p>
        </w:tc>
        <w:tc>
          <w:tcPr>
            <w:tcW w:w="850" w:type="dxa"/>
            <w:vMerge/>
          </w:tcPr>
          <w:p w14:paraId="6B75E7E4" w14:textId="77777777" w:rsidR="00157146" w:rsidRPr="00911742" w:rsidRDefault="00157146" w:rsidP="005A4E2B">
            <w:pPr>
              <w:widowControl/>
              <w:snapToGrid w:val="0"/>
              <w:jc w:val="left"/>
              <w:rPr>
                <w:szCs w:val="21"/>
              </w:rPr>
            </w:pPr>
          </w:p>
        </w:tc>
        <w:tc>
          <w:tcPr>
            <w:tcW w:w="4401" w:type="dxa"/>
            <w:gridSpan w:val="2"/>
          </w:tcPr>
          <w:p w14:paraId="254E12BC" w14:textId="77777777" w:rsidR="00157146" w:rsidRPr="00911742" w:rsidRDefault="00157146" w:rsidP="005A4E2B">
            <w:pPr>
              <w:widowControl/>
              <w:snapToGrid w:val="0"/>
              <w:jc w:val="left"/>
              <w:rPr>
                <w:szCs w:val="21"/>
              </w:rPr>
            </w:pPr>
            <w:r w:rsidRPr="00911742">
              <w:rPr>
                <w:rFonts w:hint="eastAsia"/>
                <w:szCs w:val="21"/>
              </w:rPr>
              <w:t>联系电话</w:t>
            </w:r>
          </w:p>
        </w:tc>
      </w:tr>
      <w:tr w:rsidR="00157146" w:rsidRPr="00911742" w14:paraId="555191E5" w14:textId="77777777" w:rsidTr="00911742">
        <w:trPr>
          <w:trHeight w:val="195"/>
          <w:jc w:val="center"/>
        </w:trPr>
        <w:tc>
          <w:tcPr>
            <w:tcW w:w="3184" w:type="dxa"/>
            <w:vMerge/>
          </w:tcPr>
          <w:p w14:paraId="6A486DD6" w14:textId="77777777" w:rsidR="00157146" w:rsidRPr="00911742" w:rsidRDefault="00157146" w:rsidP="005A4E2B">
            <w:pPr>
              <w:widowControl/>
              <w:snapToGrid w:val="0"/>
              <w:jc w:val="left"/>
              <w:rPr>
                <w:szCs w:val="21"/>
              </w:rPr>
            </w:pPr>
          </w:p>
        </w:tc>
        <w:tc>
          <w:tcPr>
            <w:tcW w:w="850" w:type="dxa"/>
            <w:vMerge/>
          </w:tcPr>
          <w:p w14:paraId="77AA8AB9" w14:textId="77777777" w:rsidR="00157146" w:rsidRPr="00911742" w:rsidRDefault="00157146" w:rsidP="005A4E2B">
            <w:pPr>
              <w:widowControl/>
              <w:snapToGrid w:val="0"/>
              <w:jc w:val="left"/>
              <w:rPr>
                <w:sz w:val="24"/>
              </w:rPr>
            </w:pPr>
          </w:p>
        </w:tc>
        <w:tc>
          <w:tcPr>
            <w:tcW w:w="4401" w:type="dxa"/>
            <w:gridSpan w:val="2"/>
          </w:tcPr>
          <w:p w14:paraId="6498CF32" w14:textId="77777777" w:rsidR="00157146" w:rsidRPr="00911742" w:rsidRDefault="00157146" w:rsidP="005A4E2B">
            <w:pPr>
              <w:widowControl/>
              <w:snapToGrid w:val="0"/>
              <w:jc w:val="left"/>
              <w:rPr>
                <w:sz w:val="24"/>
              </w:rPr>
            </w:pPr>
          </w:p>
        </w:tc>
      </w:tr>
      <w:tr w:rsidR="00157146" w:rsidRPr="00911742" w14:paraId="029D8D47" w14:textId="77777777" w:rsidTr="00911742">
        <w:trPr>
          <w:trHeight w:val="195"/>
          <w:jc w:val="center"/>
        </w:trPr>
        <w:tc>
          <w:tcPr>
            <w:tcW w:w="3184" w:type="dxa"/>
          </w:tcPr>
          <w:p w14:paraId="589BA56B" w14:textId="77777777" w:rsidR="00911742" w:rsidRDefault="00157146" w:rsidP="00911742">
            <w:pPr>
              <w:widowControl/>
              <w:snapToGrid w:val="0"/>
              <w:jc w:val="left"/>
              <w:rPr>
                <w:szCs w:val="21"/>
              </w:rPr>
            </w:pPr>
            <w:r w:rsidRPr="00911742">
              <w:rPr>
                <w:rFonts w:hint="eastAsia"/>
                <w:szCs w:val="21"/>
              </w:rPr>
              <w:t>是否参观</w:t>
            </w:r>
            <w:r w:rsidR="00911742" w:rsidRPr="00911742">
              <w:rPr>
                <w:rFonts w:hint="eastAsia"/>
                <w:szCs w:val="21"/>
              </w:rPr>
              <w:t>中国先进研究堆（</w:t>
            </w:r>
            <w:r w:rsidR="00911742" w:rsidRPr="00911742">
              <w:rPr>
                <w:szCs w:val="21"/>
              </w:rPr>
              <w:t>CARR</w:t>
            </w:r>
            <w:r w:rsidR="00911742" w:rsidRPr="00911742">
              <w:rPr>
                <w:rFonts w:hint="eastAsia"/>
                <w:szCs w:val="21"/>
              </w:rPr>
              <w:t>）中子散射装置</w:t>
            </w:r>
          </w:p>
          <w:p w14:paraId="3556EB23" w14:textId="6C1C5C4C" w:rsidR="00157146" w:rsidRPr="00911742" w:rsidRDefault="00911742" w:rsidP="00911742">
            <w:pPr>
              <w:widowControl/>
              <w:snapToGrid w:val="0"/>
              <w:jc w:val="left"/>
              <w:rPr>
                <w:szCs w:val="21"/>
              </w:rPr>
            </w:pPr>
            <w:r>
              <w:rPr>
                <w:rFonts w:hint="eastAsia"/>
                <w:szCs w:val="21"/>
              </w:rPr>
              <w:t>（若</w:t>
            </w:r>
            <w:r w:rsidRPr="00911742">
              <w:rPr>
                <w:rFonts w:hint="eastAsia"/>
                <w:szCs w:val="21"/>
              </w:rPr>
              <w:t>是，请提供身份证号</w:t>
            </w:r>
            <w:r>
              <w:rPr>
                <w:rFonts w:hint="eastAsia"/>
                <w:szCs w:val="21"/>
              </w:rPr>
              <w:t>）</w:t>
            </w:r>
          </w:p>
        </w:tc>
        <w:tc>
          <w:tcPr>
            <w:tcW w:w="5251" w:type="dxa"/>
            <w:gridSpan w:val="3"/>
          </w:tcPr>
          <w:p w14:paraId="62877B99" w14:textId="77777777" w:rsidR="00157146" w:rsidRPr="00911742" w:rsidRDefault="00157146" w:rsidP="005A4E2B">
            <w:pPr>
              <w:widowControl/>
              <w:snapToGrid w:val="0"/>
              <w:jc w:val="left"/>
              <w:rPr>
                <w:sz w:val="24"/>
              </w:rPr>
            </w:pPr>
          </w:p>
        </w:tc>
      </w:tr>
    </w:tbl>
    <w:p w14:paraId="6A31CF68" w14:textId="16E93C0A" w:rsidR="00911742" w:rsidRDefault="00911742" w:rsidP="00911742">
      <w:pPr>
        <w:widowControl/>
        <w:jc w:val="left"/>
        <w:rPr>
          <w:sz w:val="24"/>
        </w:rPr>
      </w:pPr>
      <w:r>
        <w:rPr>
          <w:rFonts w:hint="eastAsia"/>
          <w:sz w:val="24"/>
        </w:rPr>
        <w:t>备注：</w:t>
      </w:r>
      <w:r w:rsidR="00B15CF8">
        <w:rPr>
          <w:sz w:val="24"/>
        </w:rPr>
        <w:fldChar w:fldCharType="begin"/>
      </w:r>
      <w:r w:rsidR="00B15CF8">
        <w:rPr>
          <w:sz w:val="24"/>
        </w:rPr>
        <w:instrText xml:space="preserve"> HYPERLINK "mailto:</w:instrText>
      </w:r>
      <w:r w:rsidR="00B15CF8" w:rsidRPr="00B15CF8">
        <w:rPr>
          <w:sz w:val="24"/>
        </w:rPr>
        <w:instrText>1.</w:instrText>
      </w:r>
      <w:r w:rsidR="00B15CF8" w:rsidRPr="00B15CF8">
        <w:rPr>
          <w:rFonts w:hint="eastAsia"/>
          <w:sz w:val="24"/>
        </w:rPr>
        <w:instrText>回执单填好后请于</w:instrText>
      </w:r>
      <w:r w:rsidR="00B15CF8" w:rsidRPr="00B15CF8">
        <w:rPr>
          <w:sz w:val="24"/>
        </w:rPr>
        <w:instrText>201</w:instrText>
      </w:r>
      <w:r w:rsidR="00B15CF8" w:rsidRPr="00B15CF8">
        <w:rPr>
          <w:rFonts w:hint="eastAsia"/>
          <w:sz w:val="24"/>
        </w:rPr>
        <w:instrText>9</w:instrText>
      </w:r>
      <w:r w:rsidR="00B15CF8" w:rsidRPr="00B15CF8">
        <w:rPr>
          <w:rFonts w:hint="eastAsia"/>
          <w:sz w:val="24"/>
        </w:rPr>
        <w:instrText>年</w:instrText>
      </w:r>
      <w:r w:rsidR="00B15CF8" w:rsidRPr="00B15CF8">
        <w:rPr>
          <w:rFonts w:hint="eastAsia"/>
          <w:sz w:val="24"/>
        </w:rPr>
        <w:instrText>9</w:instrText>
      </w:r>
      <w:r w:rsidR="00B15CF8" w:rsidRPr="00B15CF8">
        <w:rPr>
          <w:rFonts w:hint="eastAsia"/>
          <w:sz w:val="24"/>
        </w:rPr>
        <w:instrText>月</w:instrText>
      </w:r>
      <w:r w:rsidR="00B15CF8" w:rsidRPr="00B15CF8">
        <w:rPr>
          <w:rFonts w:hint="eastAsia"/>
          <w:sz w:val="24"/>
        </w:rPr>
        <w:instrText>30</w:instrText>
      </w:r>
      <w:r w:rsidR="00B15CF8" w:rsidRPr="00B15CF8">
        <w:rPr>
          <w:rFonts w:hint="eastAsia"/>
          <w:sz w:val="24"/>
        </w:rPr>
        <w:instrText>日前发至组委会</w:instrText>
      </w:r>
      <w:r w:rsidR="00B15CF8" w:rsidRPr="00B15CF8">
        <w:rPr>
          <w:rFonts w:hint="eastAsia"/>
        </w:rPr>
        <w:instrText>lilin2009@ihep.ac.cn</w:instrText>
      </w:r>
      <w:r w:rsidR="00B15CF8">
        <w:rPr>
          <w:sz w:val="24"/>
        </w:rPr>
        <w:instrText xml:space="preserve">" </w:instrText>
      </w:r>
      <w:r w:rsidR="00B15CF8">
        <w:rPr>
          <w:sz w:val="24"/>
        </w:rPr>
        <w:fldChar w:fldCharType="separate"/>
      </w:r>
      <w:r w:rsidR="00B15CF8" w:rsidRPr="004E2B31">
        <w:rPr>
          <w:rStyle w:val="a5"/>
          <w:sz w:val="24"/>
        </w:rPr>
        <w:t>1.</w:t>
      </w:r>
      <w:r w:rsidR="00B15CF8" w:rsidRPr="004E2B31">
        <w:rPr>
          <w:rStyle w:val="a5"/>
          <w:rFonts w:hint="eastAsia"/>
          <w:sz w:val="24"/>
        </w:rPr>
        <w:t>回执单填好后请于</w:t>
      </w:r>
      <w:r w:rsidR="00B15CF8" w:rsidRPr="004E2B31">
        <w:rPr>
          <w:rStyle w:val="a5"/>
          <w:sz w:val="24"/>
        </w:rPr>
        <w:t>201</w:t>
      </w:r>
      <w:r w:rsidR="00B15CF8" w:rsidRPr="004E2B31">
        <w:rPr>
          <w:rStyle w:val="a5"/>
          <w:rFonts w:hint="eastAsia"/>
          <w:sz w:val="24"/>
        </w:rPr>
        <w:t>9</w:t>
      </w:r>
      <w:r w:rsidR="00B15CF8" w:rsidRPr="004E2B31">
        <w:rPr>
          <w:rStyle w:val="a5"/>
          <w:rFonts w:hint="eastAsia"/>
          <w:sz w:val="24"/>
        </w:rPr>
        <w:t>年</w:t>
      </w:r>
      <w:r w:rsidR="00B15CF8" w:rsidRPr="004E2B31">
        <w:rPr>
          <w:rStyle w:val="a5"/>
          <w:rFonts w:hint="eastAsia"/>
          <w:sz w:val="24"/>
        </w:rPr>
        <w:t>9</w:t>
      </w:r>
      <w:r w:rsidR="00B15CF8" w:rsidRPr="004E2B31">
        <w:rPr>
          <w:rStyle w:val="a5"/>
          <w:rFonts w:hint="eastAsia"/>
          <w:sz w:val="24"/>
        </w:rPr>
        <w:t>月</w:t>
      </w:r>
      <w:r w:rsidR="00B15CF8" w:rsidRPr="004E2B31">
        <w:rPr>
          <w:rStyle w:val="a5"/>
          <w:rFonts w:hint="eastAsia"/>
          <w:sz w:val="24"/>
        </w:rPr>
        <w:t>30</w:t>
      </w:r>
      <w:r w:rsidR="00B15CF8" w:rsidRPr="004E2B31">
        <w:rPr>
          <w:rStyle w:val="a5"/>
          <w:rFonts w:hint="eastAsia"/>
          <w:sz w:val="24"/>
        </w:rPr>
        <w:t>日前发至组委会</w:t>
      </w:r>
      <w:r w:rsidR="00B15CF8" w:rsidRPr="004E2B31">
        <w:rPr>
          <w:rStyle w:val="a5"/>
          <w:rFonts w:hint="eastAsia"/>
        </w:rPr>
        <w:t>lilin2009@ihep.ac.cn</w:t>
      </w:r>
      <w:r w:rsidR="00B15CF8">
        <w:rPr>
          <w:sz w:val="24"/>
        </w:rPr>
        <w:fldChar w:fldCharType="end"/>
      </w:r>
    </w:p>
    <w:p w14:paraId="10C21937" w14:textId="77777777" w:rsidR="00157146" w:rsidRPr="00911742" w:rsidRDefault="00157146">
      <w:pPr>
        <w:widowControl/>
        <w:jc w:val="left"/>
        <w:rPr>
          <w:sz w:val="24"/>
        </w:rPr>
      </w:pPr>
    </w:p>
    <w:p w14:paraId="3B282837" w14:textId="2F6AACAA" w:rsidR="0033669B" w:rsidRDefault="00183A0C">
      <w:pPr>
        <w:widowControl/>
        <w:jc w:val="left"/>
        <w:rPr>
          <w:sz w:val="24"/>
        </w:rPr>
      </w:pPr>
      <w:r w:rsidRPr="00B3529F">
        <w:rPr>
          <w:sz w:val="24"/>
        </w:rPr>
        <w:t xml:space="preserve">  </w:t>
      </w:r>
      <w:r w:rsidR="0033669B">
        <w:rPr>
          <w:sz w:val="24"/>
        </w:rPr>
        <w:br w:type="page"/>
      </w:r>
    </w:p>
    <w:p w14:paraId="02C8561E" w14:textId="77777777" w:rsidR="00810930" w:rsidRPr="00CB3173" w:rsidRDefault="002C2AC9">
      <w:pPr>
        <w:snapToGrid w:val="0"/>
        <w:spacing w:line="300" w:lineRule="auto"/>
        <w:rPr>
          <w:b/>
          <w:bCs/>
          <w:sz w:val="28"/>
        </w:rPr>
      </w:pPr>
      <w:r w:rsidRPr="00CB3173">
        <w:rPr>
          <w:rFonts w:hint="eastAsia"/>
          <w:b/>
          <w:bCs/>
          <w:sz w:val="28"/>
        </w:rPr>
        <w:lastRenderedPageBreak/>
        <w:t>附件</w:t>
      </w:r>
      <w:r w:rsidR="00F4380C" w:rsidRPr="00CB3173">
        <w:rPr>
          <w:rFonts w:hint="eastAsia"/>
          <w:b/>
          <w:bCs/>
          <w:sz w:val="28"/>
        </w:rPr>
        <w:t>二</w:t>
      </w:r>
      <w:r w:rsidRPr="00CB3173">
        <w:rPr>
          <w:rFonts w:hint="eastAsia"/>
          <w:b/>
          <w:bCs/>
          <w:sz w:val="28"/>
        </w:rPr>
        <w:t>：</w:t>
      </w:r>
      <w:r w:rsidR="003703A2" w:rsidRPr="00CB3173" w:rsidDel="003703A2">
        <w:rPr>
          <w:b/>
          <w:bCs/>
          <w:sz w:val="28"/>
        </w:rPr>
        <w:t xml:space="preserve"> </w:t>
      </w:r>
      <w:r w:rsidR="003703A2" w:rsidRPr="00CB3173">
        <w:rPr>
          <w:rFonts w:hint="eastAsia"/>
          <w:b/>
          <w:bCs/>
          <w:sz w:val="28"/>
        </w:rPr>
        <w:t>报告摘要格式示例</w:t>
      </w:r>
    </w:p>
    <w:p w14:paraId="5A9C7B63" w14:textId="77777777" w:rsidR="00537508" w:rsidRPr="00CB3173" w:rsidRDefault="00537508" w:rsidP="00537508">
      <w:pPr>
        <w:adjustRightInd w:val="0"/>
        <w:snapToGrid w:val="0"/>
        <w:spacing w:line="300" w:lineRule="auto"/>
        <w:jc w:val="center"/>
        <w:rPr>
          <w:rFonts w:eastAsia="黑体"/>
          <w:b/>
          <w:bCs/>
          <w:sz w:val="32"/>
        </w:rPr>
      </w:pPr>
      <w:proofErr w:type="spellStart"/>
      <w:r w:rsidRPr="00CB3173">
        <w:rPr>
          <w:rFonts w:eastAsia="黑体"/>
          <w:b/>
          <w:bCs/>
          <w:sz w:val="32"/>
        </w:rPr>
        <w:t>MgAgSb</w:t>
      </w:r>
      <w:proofErr w:type="spellEnd"/>
      <w:r w:rsidRPr="00CB3173">
        <w:rPr>
          <w:rFonts w:eastAsia="黑体"/>
          <w:b/>
          <w:bCs/>
          <w:sz w:val="32"/>
        </w:rPr>
        <w:t>-</w:t>
      </w:r>
      <w:proofErr w:type="gramStart"/>
      <w:r w:rsidRPr="00CB3173">
        <w:rPr>
          <w:rFonts w:eastAsia="黑体" w:hint="eastAsia"/>
          <w:b/>
          <w:bCs/>
          <w:sz w:val="32"/>
        </w:rPr>
        <w:t>基半</w:t>
      </w:r>
      <w:proofErr w:type="spellStart"/>
      <w:proofErr w:type="gramEnd"/>
      <w:r w:rsidRPr="00CB3173">
        <w:rPr>
          <w:rFonts w:eastAsia="黑体"/>
          <w:b/>
          <w:bCs/>
          <w:sz w:val="32"/>
        </w:rPr>
        <w:t>Heusler</w:t>
      </w:r>
      <w:proofErr w:type="spellEnd"/>
      <w:r w:rsidRPr="00CB3173">
        <w:rPr>
          <w:rFonts w:eastAsia="黑体" w:hint="eastAsia"/>
          <w:b/>
          <w:bCs/>
          <w:sz w:val="32"/>
        </w:rPr>
        <w:t>合金热电材料的结构中子衍射研究</w:t>
      </w:r>
    </w:p>
    <w:p w14:paraId="4036718A" w14:textId="77777777" w:rsidR="00537508" w:rsidRPr="00CB3173" w:rsidRDefault="00537508" w:rsidP="00537508">
      <w:pPr>
        <w:adjustRightInd w:val="0"/>
        <w:snapToGrid w:val="0"/>
        <w:spacing w:line="300" w:lineRule="auto"/>
        <w:jc w:val="center"/>
        <w:rPr>
          <w:rFonts w:eastAsia="黑体"/>
          <w:b/>
          <w:bCs/>
        </w:rPr>
      </w:pPr>
    </w:p>
    <w:p w14:paraId="03AE8D2F" w14:textId="77777777" w:rsidR="00537508" w:rsidRPr="00603E4B" w:rsidRDefault="00537508" w:rsidP="00537508">
      <w:pPr>
        <w:spacing w:line="300" w:lineRule="auto"/>
        <w:jc w:val="center"/>
        <w:rPr>
          <w:bCs/>
          <w:sz w:val="24"/>
        </w:rPr>
      </w:pPr>
      <w:r w:rsidRPr="00603E4B">
        <w:rPr>
          <w:rFonts w:hint="eastAsia"/>
          <w:bCs/>
          <w:sz w:val="24"/>
        </w:rPr>
        <w:t>李西阳</w:t>
      </w:r>
      <w:r w:rsidRPr="00603E4B">
        <w:rPr>
          <w:bCs/>
          <w:sz w:val="24"/>
          <w:vertAlign w:val="superscript"/>
        </w:rPr>
        <w:t>1</w:t>
      </w:r>
      <w:r w:rsidRPr="00603E4B">
        <w:rPr>
          <w:bCs/>
          <w:sz w:val="24"/>
        </w:rPr>
        <w:t xml:space="preserve"> </w:t>
      </w:r>
      <w:r w:rsidRPr="00603E4B">
        <w:rPr>
          <w:rFonts w:hint="eastAsia"/>
          <w:bCs/>
          <w:sz w:val="24"/>
        </w:rPr>
        <w:t>何伦华</w:t>
      </w:r>
      <w:r w:rsidRPr="00603E4B">
        <w:rPr>
          <w:bCs/>
          <w:sz w:val="24"/>
          <w:vertAlign w:val="superscript"/>
        </w:rPr>
        <w:t>1,2</w:t>
      </w:r>
      <w:r w:rsidRPr="00603E4B">
        <w:rPr>
          <w:bCs/>
          <w:sz w:val="24"/>
        </w:rPr>
        <w:t xml:space="preserve"> </w:t>
      </w:r>
      <w:proofErr w:type="gramStart"/>
      <w:r w:rsidRPr="00603E4B">
        <w:rPr>
          <w:rFonts w:hint="eastAsia"/>
          <w:bCs/>
          <w:sz w:val="24"/>
        </w:rPr>
        <w:t>赵怀洲</w:t>
      </w:r>
      <w:proofErr w:type="gramEnd"/>
      <w:r w:rsidRPr="00603E4B">
        <w:rPr>
          <w:bCs/>
          <w:sz w:val="24"/>
          <w:vertAlign w:val="superscript"/>
        </w:rPr>
        <w:t>1</w:t>
      </w:r>
      <w:r w:rsidRPr="00603E4B">
        <w:rPr>
          <w:bCs/>
          <w:sz w:val="24"/>
        </w:rPr>
        <w:t xml:space="preserve"> </w:t>
      </w:r>
      <w:r w:rsidRPr="00603E4B">
        <w:rPr>
          <w:rFonts w:hint="eastAsia"/>
          <w:bCs/>
          <w:sz w:val="24"/>
        </w:rPr>
        <w:t>王芳卫</w:t>
      </w:r>
      <w:r w:rsidRPr="00603E4B">
        <w:rPr>
          <w:bCs/>
          <w:sz w:val="24"/>
          <w:vertAlign w:val="superscript"/>
        </w:rPr>
        <w:t>1,2</w:t>
      </w:r>
    </w:p>
    <w:p w14:paraId="5A6AF394" w14:textId="77777777" w:rsidR="00537508" w:rsidRPr="00603E4B" w:rsidRDefault="00537508" w:rsidP="00537508">
      <w:pPr>
        <w:spacing w:line="300" w:lineRule="auto"/>
        <w:jc w:val="center"/>
        <w:rPr>
          <w:bCs/>
          <w:sz w:val="18"/>
        </w:rPr>
      </w:pPr>
      <w:r w:rsidRPr="00603E4B">
        <w:rPr>
          <w:bCs/>
          <w:sz w:val="18"/>
          <w:vertAlign w:val="superscript"/>
        </w:rPr>
        <w:t>1</w:t>
      </w:r>
      <w:r w:rsidRPr="00603E4B">
        <w:rPr>
          <w:rFonts w:hint="eastAsia"/>
          <w:bCs/>
          <w:sz w:val="18"/>
        </w:rPr>
        <w:t>北京凝聚</w:t>
      </w:r>
      <w:proofErr w:type="gramStart"/>
      <w:r w:rsidRPr="00603E4B">
        <w:rPr>
          <w:rFonts w:hint="eastAsia"/>
          <w:bCs/>
          <w:sz w:val="18"/>
        </w:rPr>
        <w:t>态国家</w:t>
      </w:r>
      <w:proofErr w:type="gramEnd"/>
      <w:r w:rsidRPr="00603E4B">
        <w:rPr>
          <w:rFonts w:hint="eastAsia"/>
          <w:bCs/>
          <w:sz w:val="18"/>
        </w:rPr>
        <w:t>实验室，中国科学院物理研究所，北京</w:t>
      </w:r>
      <w:r w:rsidRPr="00603E4B">
        <w:rPr>
          <w:bCs/>
          <w:sz w:val="18"/>
        </w:rPr>
        <w:t xml:space="preserve"> 100080</w:t>
      </w:r>
    </w:p>
    <w:p w14:paraId="540F54BF" w14:textId="77777777" w:rsidR="00537508" w:rsidRPr="00603E4B" w:rsidRDefault="00537508" w:rsidP="00537508">
      <w:pPr>
        <w:spacing w:line="300" w:lineRule="auto"/>
        <w:jc w:val="center"/>
        <w:rPr>
          <w:bCs/>
          <w:sz w:val="18"/>
        </w:rPr>
      </w:pPr>
      <w:r w:rsidRPr="00603E4B">
        <w:rPr>
          <w:bCs/>
          <w:sz w:val="18"/>
          <w:vertAlign w:val="superscript"/>
        </w:rPr>
        <w:t>2</w:t>
      </w:r>
      <w:r w:rsidRPr="00603E4B">
        <w:rPr>
          <w:rFonts w:hint="eastAsia"/>
          <w:bCs/>
          <w:sz w:val="18"/>
        </w:rPr>
        <w:t>中国散裂中子源，中国科学院高能物理研究所，东莞</w:t>
      </w:r>
      <w:r w:rsidRPr="00603E4B">
        <w:rPr>
          <w:bCs/>
          <w:sz w:val="18"/>
        </w:rPr>
        <w:t xml:space="preserve"> 523803</w:t>
      </w:r>
    </w:p>
    <w:p w14:paraId="6B331760" w14:textId="77777777" w:rsidR="00537508" w:rsidRPr="00603E4B" w:rsidRDefault="00537508" w:rsidP="00537508">
      <w:pPr>
        <w:spacing w:line="300" w:lineRule="auto"/>
        <w:jc w:val="center"/>
        <w:rPr>
          <w:bCs/>
        </w:rPr>
      </w:pPr>
    </w:p>
    <w:p w14:paraId="22149E9C" w14:textId="77777777" w:rsidR="00537508" w:rsidRPr="00603E4B" w:rsidRDefault="00537508" w:rsidP="00537508">
      <w:pPr>
        <w:spacing w:line="300" w:lineRule="auto"/>
        <w:rPr>
          <w:bCs/>
          <w:szCs w:val="21"/>
        </w:rPr>
      </w:pPr>
      <w:r w:rsidRPr="00603E4B">
        <w:rPr>
          <w:bCs/>
          <w:szCs w:val="21"/>
        </w:rPr>
        <w:tab/>
      </w:r>
      <w:r w:rsidRPr="00603E4B">
        <w:rPr>
          <w:rFonts w:hint="eastAsia"/>
          <w:bCs/>
          <w:szCs w:val="21"/>
        </w:rPr>
        <w:t>人们对能源和环境需求的增长导致区域性的社会和政治动荡。使用热电发电机利用家庭热排放、汽车热排放、及工业热排放等废弃余热来产生电能被认为是极具吸引力的提高能源利用效率的技术。但是，目前热电发电机的能量转化效率低，主要受到热电材料低品质因数（</w:t>
      </w:r>
      <w:r w:rsidRPr="00603E4B">
        <w:rPr>
          <w:bCs/>
          <w:szCs w:val="21"/>
        </w:rPr>
        <w:t>ZT</w:t>
      </w:r>
      <w:r w:rsidRPr="00603E4B">
        <w:rPr>
          <w:rFonts w:hint="eastAsia"/>
          <w:bCs/>
          <w:szCs w:val="21"/>
        </w:rPr>
        <w:t>）的限制。热电发电机具有高的商业应用价值，因此急需研究开发具有高品质因数</w:t>
      </w:r>
      <w:r w:rsidRPr="00603E4B">
        <w:rPr>
          <w:bCs/>
          <w:szCs w:val="21"/>
        </w:rPr>
        <w:t>ZT</w:t>
      </w:r>
      <w:r w:rsidRPr="00603E4B">
        <w:rPr>
          <w:rFonts w:hint="eastAsia"/>
          <w:bCs/>
          <w:szCs w:val="21"/>
        </w:rPr>
        <w:t>值的热电材料</w:t>
      </w:r>
      <w:r w:rsidRPr="00603E4B">
        <w:rPr>
          <w:bCs/>
          <w:szCs w:val="21"/>
        </w:rPr>
        <w:t xml:space="preserve"> [1]</w:t>
      </w:r>
      <w:r w:rsidRPr="00603E4B">
        <w:rPr>
          <w:rFonts w:hint="eastAsia"/>
          <w:bCs/>
          <w:szCs w:val="21"/>
        </w:rPr>
        <w:t>。</w:t>
      </w:r>
    </w:p>
    <w:p w14:paraId="0C158D55" w14:textId="77777777" w:rsidR="00537508" w:rsidRPr="00603E4B" w:rsidRDefault="00537508" w:rsidP="00537508">
      <w:pPr>
        <w:spacing w:line="300" w:lineRule="auto"/>
        <w:ind w:firstLine="420"/>
        <w:rPr>
          <w:bCs/>
          <w:szCs w:val="21"/>
        </w:rPr>
      </w:pPr>
      <w:r w:rsidRPr="00603E4B">
        <w:rPr>
          <w:rFonts w:hint="eastAsia"/>
          <w:bCs/>
          <w:szCs w:val="21"/>
        </w:rPr>
        <w:t>最近，具有高热电属性的</w:t>
      </w:r>
      <w:proofErr w:type="spellStart"/>
      <w:r w:rsidRPr="00603E4B">
        <w:rPr>
          <w:color w:val="000000"/>
          <w:kern w:val="0"/>
          <w:szCs w:val="21"/>
        </w:rPr>
        <w:t>MgAgSb</w:t>
      </w:r>
      <w:proofErr w:type="spellEnd"/>
      <w:r w:rsidRPr="00603E4B">
        <w:rPr>
          <w:color w:val="000000"/>
          <w:kern w:val="0"/>
          <w:szCs w:val="21"/>
        </w:rPr>
        <w:t>-</w:t>
      </w:r>
      <w:proofErr w:type="gramStart"/>
      <w:r w:rsidRPr="00603E4B">
        <w:rPr>
          <w:rFonts w:hint="eastAsia"/>
          <w:color w:val="000000"/>
          <w:kern w:val="0"/>
          <w:szCs w:val="21"/>
        </w:rPr>
        <w:t>基半</w:t>
      </w:r>
      <w:proofErr w:type="spellStart"/>
      <w:proofErr w:type="gramEnd"/>
      <w:r w:rsidRPr="00603E4B">
        <w:rPr>
          <w:color w:val="000000"/>
          <w:kern w:val="0"/>
          <w:szCs w:val="21"/>
        </w:rPr>
        <w:t>Heusler</w:t>
      </w:r>
      <w:proofErr w:type="spellEnd"/>
      <w:r w:rsidRPr="00603E4B">
        <w:rPr>
          <w:rFonts w:hint="eastAsia"/>
          <w:color w:val="000000"/>
          <w:kern w:val="0"/>
          <w:szCs w:val="21"/>
        </w:rPr>
        <w:t>合金被合成。其</w:t>
      </w:r>
      <w:r w:rsidRPr="00603E4B">
        <w:rPr>
          <w:rFonts w:hint="eastAsia"/>
          <w:bCs/>
          <w:szCs w:val="21"/>
        </w:rPr>
        <w:t>品质因数</w:t>
      </w:r>
      <w:r w:rsidRPr="00603E4B">
        <w:rPr>
          <w:bCs/>
          <w:szCs w:val="21"/>
        </w:rPr>
        <w:t>ZT</w:t>
      </w:r>
      <w:r w:rsidRPr="00603E4B">
        <w:rPr>
          <w:rFonts w:hint="eastAsia"/>
          <w:bCs/>
          <w:szCs w:val="21"/>
        </w:rPr>
        <w:t>值在室温下接近</w:t>
      </w:r>
      <w:r w:rsidRPr="00603E4B">
        <w:rPr>
          <w:bCs/>
          <w:szCs w:val="21"/>
        </w:rPr>
        <w:t>1</w:t>
      </w:r>
      <w:r w:rsidRPr="00603E4B">
        <w:rPr>
          <w:rFonts w:hint="eastAsia"/>
          <w:bCs/>
          <w:szCs w:val="21"/>
        </w:rPr>
        <w:t>，在</w:t>
      </w:r>
      <w:r w:rsidRPr="00603E4B">
        <w:rPr>
          <w:bCs/>
          <w:szCs w:val="21"/>
        </w:rPr>
        <w:t>475K</w:t>
      </w:r>
      <w:r w:rsidRPr="00603E4B">
        <w:rPr>
          <w:rFonts w:hint="eastAsia"/>
          <w:bCs/>
          <w:szCs w:val="21"/>
        </w:rPr>
        <w:t>下</w:t>
      </w:r>
      <w:r w:rsidRPr="00603E4B">
        <w:rPr>
          <w:bCs/>
          <w:szCs w:val="21"/>
        </w:rPr>
        <w:t>ZT</w:t>
      </w:r>
      <w:r w:rsidRPr="00603E4B">
        <w:rPr>
          <w:rFonts w:hint="eastAsia"/>
          <w:bCs/>
          <w:szCs w:val="21"/>
        </w:rPr>
        <w:t>值更高达</w:t>
      </w:r>
      <w:r w:rsidRPr="00603E4B">
        <w:rPr>
          <w:bCs/>
          <w:szCs w:val="21"/>
        </w:rPr>
        <w:t>1.4 [2]</w:t>
      </w:r>
      <w:r w:rsidRPr="00603E4B">
        <w:rPr>
          <w:rFonts w:hint="eastAsia"/>
          <w:bCs/>
          <w:szCs w:val="21"/>
        </w:rPr>
        <w:t>，使得这一材料极有可能被用于制造室温热电发电机。然而，该材料</w:t>
      </w:r>
      <w:proofErr w:type="gramStart"/>
      <w:r w:rsidRPr="00603E4B">
        <w:rPr>
          <w:rFonts w:hint="eastAsia"/>
          <w:bCs/>
          <w:szCs w:val="21"/>
        </w:rPr>
        <w:t>的纯相样品</w:t>
      </w:r>
      <w:proofErr w:type="gramEnd"/>
      <w:r w:rsidRPr="00603E4B">
        <w:rPr>
          <w:rFonts w:hint="eastAsia"/>
          <w:bCs/>
          <w:szCs w:val="21"/>
        </w:rPr>
        <w:t>制备困难，致使该材料的结构和动力学属性研究报道极少。截止目前，仅可查</w:t>
      </w:r>
      <w:proofErr w:type="gramStart"/>
      <w:r w:rsidRPr="00603E4B">
        <w:rPr>
          <w:rFonts w:hint="eastAsia"/>
          <w:bCs/>
          <w:szCs w:val="21"/>
        </w:rPr>
        <w:t>得关于</w:t>
      </w:r>
      <w:proofErr w:type="gramEnd"/>
      <w:r w:rsidRPr="00603E4B">
        <w:rPr>
          <w:rFonts w:hint="eastAsia"/>
          <w:bCs/>
          <w:szCs w:val="21"/>
        </w:rPr>
        <w:t>该材料</w:t>
      </w:r>
      <w:proofErr w:type="gramStart"/>
      <w:r w:rsidRPr="00603E4B">
        <w:rPr>
          <w:rFonts w:hint="eastAsia"/>
          <w:bCs/>
          <w:szCs w:val="21"/>
        </w:rPr>
        <w:t>非纯相样品</w:t>
      </w:r>
      <w:proofErr w:type="gramEnd"/>
      <w:r w:rsidRPr="00603E4B">
        <w:rPr>
          <w:rFonts w:hint="eastAsia"/>
          <w:bCs/>
          <w:szCs w:val="21"/>
        </w:rPr>
        <w:t>的高于室温的结构研究（包括相变研究）</w:t>
      </w:r>
      <w:r w:rsidRPr="00603E4B">
        <w:rPr>
          <w:bCs/>
          <w:szCs w:val="21"/>
        </w:rPr>
        <w:t>[3]</w:t>
      </w:r>
      <w:r w:rsidRPr="00603E4B">
        <w:rPr>
          <w:rFonts w:hint="eastAsia"/>
          <w:bCs/>
          <w:szCs w:val="21"/>
        </w:rPr>
        <w:t>。我们使用两步球磨，热压法合成了该材料</w:t>
      </w:r>
      <w:proofErr w:type="gramStart"/>
      <w:r w:rsidRPr="00603E4B">
        <w:rPr>
          <w:rFonts w:hint="eastAsia"/>
          <w:bCs/>
          <w:szCs w:val="21"/>
        </w:rPr>
        <w:t>的纯相样品</w:t>
      </w:r>
      <w:proofErr w:type="gramEnd"/>
      <w:r w:rsidRPr="00603E4B">
        <w:rPr>
          <w:rFonts w:hint="eastAsia"/>
          <w:bCs/>
          <w:szCs w:val="21"/>
        </w:rPr>
        <w:t>。利用高分辨粉末中子衍射（</w:t>
      </w:r>
      <w:r w:rsidRPr="00603E4B">
        <w:rPr>
          <w:sz w:val="24"/>
        </w:rPr>
        <w:t>Echidna, ANSTO</w:t>
      </w:r>
      <w:r w:rsidRPr="00603E4B">
        <w:rPr>
          <w:rFonts w:hint="eastAsia"/>
          <w:bCs/>
          <w:szCs w:val="21"/>
        </w:rPr>
        <w:t>）和</w:t>
      </w:r>
      <w:r w:rsidRPr="00603E4B">
        <w:rPr>
          <w:bCs/>
          <w:szCs w:val="21"/>
        </w:rPr>
        <w:t>PPMS</w:t>
      </w:r>
      <w:r w:rsidRPr="00603E4B">
        <w:rPr>
          <w:rFonts w:hint="eastAsia"/>
          <w:bCs/>
          <w:szCs w:val="21"/>
        </w:rPr>
        <w:t>比热测试对该材料的结构进行了研究。</w:t>
      </w:r>
    </w:p>
    <w:p w14:paraId="31DBB45F" w14:textId="77777777" w:rsidR="00537508" w:rsidRPr="00603E4B" w:rsidRDefault="00537508" w:rsidP="00537508">
      <w:pPr>
        <w:spacing w:line="300" w:lineRule="auto"/>
        <w:ind w:firstLine="420"/>
        <w:rPr>
          <w:bCs/>
          <w:szCs w:val="21"/>
        </w:rPr>
      </w:pPr>
      <w:r w:rsidRPr="00C614B5">
        <w:rPr>
          <w:noProof/>
        </w:rPr>
        <w:drawing>
          <wp:anchor distT="0" distB="0" distL="114300" distR="114300" simplePos="0" relativeHeight="251660288" behindDoc="0" locked="0" layoutInCell="1" allowOverlap="1" wp14:anchorId="6F013E10" wp14:editId="1DB6E726">
            <wp:simplePos x="0" y="0"/>
            <wp:positionH relativeFrom="column">
              <wp:posOffset>2574290</wp:posOffset>
            </wp:positionH>
            <wp:positionV relativeFrom="paragraph">
              <wp:posOffset>1527810</wp:posOffset>
            </wp:positionV>
            <wp:extent cx="2710815" cy="1700530"/>
            <wp:effectExtent l="0" t="0" r="0" b="0"/>
            <wp:wrapSquare wrapText="bothSides"/>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t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10815" cy="1700530"/>
                    </a:xfrm>
                    <a:prstGeom prst="rect">
                      <a:avLst/>
                    </a:prstGeom>
                  </pic:spPr>
                </pic:pic>
              </a:graphicData>
            </a:graphic>
          </wp:anchor>
        </w:drawing>
      </w:r>
      <w:r w:rsidRPr="00CB3173">
        <w:rPr>
          <w:noProof/>
        </w:rPr>
        <w:drawing>
          <wp:anchor distT="0" distB="0" distL="114300" distR="114300" simplePos="0" relativeHeight="251659264" behindDoc="0" locked="0" layoutInCell="1" allowOverlap="1" wp14:anchorId="0CCE4FAF" wp14:editId="61D3ACDC">
            <wp:simplePos x="0" y="0"/>
            <wp:positionH relativeFrom="column">
              <wp:posOffset>-278130</wp:posOffset>
            </wp:positionH>
            <wp:positionV relativeFrom="paragraph">
              <wp:posOffset>1504950</wp:posOffset>
            </wp:positionV>
            <wp:extent cx="2774950" cy="1723390"/>
            <wp:effectExtent l="0" t="0" r="635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74950" cy="1723390"/>
                    </a:xfrm>
                    <a:prstGeom prst="rect">
                      <a:avLst/>
                    </a:prstGeom>
                  </pic:spPr>
                </pic:pic>
              </a:graphicData>
            </a:graphic>
          </wp:anchor>
        </w:drawing>
      </w:r>
      <w:r w:rsidRPr="00603E4B">
        <w:rPr>
          <w:rFonts w:hint="eastAsia"/>
          <w:bCs/>
          <w:szCs w:val="21"/>
        </w:rPr>
        <w:t>高分辨粉末中子衍射数据</w:t>
      </w:r>
      <w:r w:rsidRPr="00603E4B">
        <w:rPr>
          <w:szCs w:val="21"/>
        </w:rPr>
        <w:t>Rietveld</w:t>
      </w:r>
      <w:r w:rsidRPr="00603E4B">
        <w:rPr>
          <w:rFonts w:hint="eastAsia"/>
          <w:szCs w:val="21"/>
        </w:rPr>
        <w:t>结构精修发现该材料在</w:t>
      </w:r>
      <w:r w:rsidRPr="00603E4B">
        <w:rPr>
          <w:szCs w:val="21"/>
        </w:rPr>
        <w:t>3K</w:t>
      </w:r>
      <w:r w:rsidRPr="00603E4B">
        <w:rPr>
          <w:rFonts w:hint="eastAsia"/>
          <w:szCs w:val="21"/>
        </w:rPr>
        <w:t>和</w:t>
      </w:r>
      <w:r w:rsidRPr="00603E4B">
        <w:rPr>
          <w:szCs w:val="21"/>
        </w:rPr>
        <w:t>300K</w:t>
      </w:r>
      <w:r w:rsidRPr="00603E4B">
        <w:rPr>
          <w:rFonts w:hint="eastAsia"/>
          <w:szCs w:val="21"/>
        </w:rPr>
        <w:t>下均为四方相结构，空间群为</w:t>
      </w:r>
      <w:r w:rsidRPr="00603E4B">
        <w:rPr>
          <w:i/>
          <w:iCs/>
          <w:szCs w:val="21"/>
        </w:rPr>
        <w:t>I</w:t>
      </w:r>
      <w:r w:rsidRPr="00603E4B">
        <w:rPr>
          <w:iCs/>
          <w:szCs w:val="21"/>
        </w:rPr>
        <w:t>-4</w:t>
      </w:r>
      <w:r w:rsidRPr="00603E4B">
        <w:rPr>
          <w:i/>
          <w:iCs/>
          <w:szCs w:val="21"/>
        </w:rPr>
        <w:t>c</w:t>
      </w:r>
      <w:r w:rsidRPr="00603E4B">
        <w:rPr>
          <w:iCs/>
          <w:szCs w:val="21"/>
        </w:rPr>
        <w:t>2</w:t>
      </w:r>
      <w:r w:rsidRPr="00603E4B">
        <w:rPr>
          <w:rFonts w:hint="eastAsia"/>
          <w:bCs/>
          <w:szCs w:val="21"/>
        </w:rPr>
        <w:t>。在低温下的中子衍射数据没有发现可探测的磁结构，这与我们对该材料在</w:t>
      </w:r>
      <w:r w:rsidRPr="00603E4B">
        <w:rPr>
          <w:bCs/>
          <w:szCs w:val="21"/>
        </w:rPr>
        <w:t>2~270K</w:t>
      </w:r>
      <w:r w:rsidRPr="00603E4B">
        <w:rPr>
          <w:rFonts w:hint="eastAsia"/>
          <w:bCs/>
          <w:szCs w:val="21"/>
        </w:rPr>
        <w:t>下的比热测试得到的没有相变潜热峰的平滑曲线结果一致。鉴于该材料显著地晶粒尺寸效应，中子衍射数据精修时使用了</w:t>
      </w:r>
      <w:proofErr w:type="spellStart"/>
      <w:r w:rsidRPr="00603E4B">
        <w:rPr>
          <w:bCs/>
          <w:szCs w:val="21"/>
        </w:rPr>
        <w:t>GauSiz</w:t>
      </w:r>
      <w:proofErr w:type="spellEnd"/>
      <w:r w:rsidRPr="00603E4B">
        <w:rPr>
          <w:rFonts w:hint="eastAsia"/>
          <w:bCs/>
          <w:szCs w:val="21"/>
        </w:rPr>
        <w:t>（高斯分布特性的各向同性尺寸参数）参数。精修得到的平均晶粒尺寸为</w:t>
      </w:r>
      <w:r w:rsidRPr="00603E4B">
        <w:rPr>
          <w:bCs/>
          <w:szCs w:val="21"/>
        </w:rPr>
        <w:t>22nm</w:t>
      </w:r>
      <w:r w:rsidRPr="00603E4B">
        <w:rPr>
          <w:rFonts w:hint="eastAsia"/>
          <w:bCs/>
          <w:szCs w:val="21"/>
        </w:rPr>
        <w:t>，这与我们之前的晶粒大小为</w:t>
      </w:r>
      <w:r w:rsidRPr="00603E4B">
        <w:rPr>
          <w:bCs/>
          <w:szCs w:val="21"/>
        </w:rPr>
        <w:t>10~20nm</w:t>
      </w:r>
      <w:r w:rsidRPr="00603E4B">
        <w:rPr>
          <w:rFonts w:hint="eastAsia"/>
          <w:bCs/>
          <w:szCs w:val="21"/>
        </w:rPr>
        <w:t>的电镜结果相一致</w:t>
      </w:r>
      <w:r w:rsidRPr="00603E4B">
        <w:rPr>
          <w:bCs/>
          <w:szCs w:val="21"/>
        </w:rPr>
        <w:t xml:space="preserve"> [2]</w:t>
      </w:r>
      <w:r w:rsidRPr="00603E4B">
        <w:rPr>
          <w:rFonts w:hint="eastAsia"/>
          <w:bCs/>
          <w:szCs w:val="21"/>
        </w:rPr>
        <w:t>。该中子衍射数据的原子占位率和热振动因子难以精修。</w:t>
      </w:r>
    </w:p>
    <w:p w14:paraId="54A366B8" w14:textId="77777777" w:rsidR="00537508" w:rsidRPr="00CB3173" w:rsidRDefault="00537508" w:rsidP="00537508">
      <w:pPr>
        <w:adjustRightInd w:val="0"/>
        <w:snapToGrid w:val="0"/>
        <w:spacing w:line="300" w:lineRule="auto"/>
        <w:ind w:firstLineChars="150" w:firstLine="225"/>
        <w:rPr>
          <w:bCs/>
          <w:sz w:val="15"/>
          <w:szCs w:val="15"/>
        </w:rPr>
      </w:pPr>
      <w:r w:rsidRPr="00603E4B">
        <w:rPr>
          <w:rFonts w:hint="eastAsia"/>
          <w:bCs/>
          <w:sz w:val="15"/>
          <w:szCs w:val="15"/>
        </w:rPr>
        <w:t>图</w:t>
      </w:r>
      <w:r w:rsidRPr="00603E4B">
        <w:rPr>
          <w:bCs/>
          <w:sz w:val="15"/>
          <w:szCs w:val="15"/>
        </w:rPr>
        <w:t>1. MgAg</w:t>
      </w:r>
      <w:r w:rsidRPr="00603E4B">
        <w:rPr>
          <w:bCs/>
          <w:sz w:val="15"/>
          <w:szCs w:val="15"/>
          <w:vertAlign w:val="subscript"/>
        </w:rPr>
        <w:t>0.97</w:t>
      </w:r>
      <w:r w:rsidRPr="00603E4B">
        <w:rPr>
          <w:bCs/>
          <w:sz w:val="15"/>
          <w:szCs w:val="15"/>
        </w:rPr>
        <w:t>Sb</w:t>
      </w:r>
      <w:r w:rsidRPr="00603E4B">
        <w:rPr>
          <w:bCs/>
          <w:sz w:val="15"/>
          <w:szCs w:val="15"/>
          <w:vertAlign w:val="subscript"/>
        </w:rPr>
        <w:t>0.99</w:t>
      </w:r>
      <w:r w:rsidRPr="00603E4B">
        <w:rPr>
          <w:rFonts w:hint="eastAsia"/>
          <w:bCs/>
          <w:sz w:val="15"/>
          <w:szCs w:val="15"/>
        </w:rPr>
        <w:t>样品</w:t>
      </w:r>
      <w:r w:rsidRPr="00603E4B">
        <w:rPr>
          <w:bCs/>
          <w:sz w:val="15"/>
          <w:szCs w:val="15"/>
        </w:rPr>
        <w:t>PPMS</w:t>
      </w:r>
      <w:r w:rsidRPr="00603E4B">
        <w:rPr>
          <w:rFonts w:hint="eastAsia"/>
          <w:bCs/>
          <w:sz w:val="15"/>
          <w:szCs w:val="15"/>
        </w:rPr>
        <w:t>比热测试结果</w:t>
      </w:r>
      <w:r w:rsidRPr="00603E4B">
        <w:rPr>
          <w:bCs/>
          <w:sz w:val="15"/>
          <w:szCs w:val="15"/>
        </w:rPr>
        <w:t xml:space="preserve">                  </w:t>
      </w:r>
      <w:r w:rsidRPr="00603E4B">
        <w:rPr>
          <w:rFonts w:hint="eastAsia"/>
          <w:bCs/>
          <w:sz w:val="15"/>
          <w:szCs w:val="15"/>
        </w:rPr>
        <w:t>图</w:t>
      </w:r>
      <w:r w:rsidRPr="00603E4B">
        <w:rPr>
          <w:bCs/>
          <w:sz w:val="15"/>
          <w:szCs w:val="15"/>
        </w:rPr>
        <w:t>2. MgAg</w:t>
      </w:r>
      <w:r w:rsidRPr="00603E4B">
        <w:rPr>
          <w:bCs/>
          <w:sz w:val="15"/>
          <w:szCs w:val="15"/>
          <w:vertAlign w:val="subscript"/>
        </w:rPr>
        <w:t>0.97</w:t>
      </w:r>
      <w:r w:rsidRPr="00603E4B">
        <w:rPr>
          <w:bCs/>
          <w:sz w:val="15"/>
          <w:szCs w:val="15"/>
        </w:rPr>
        <w:t>Sb</w:t>
      </w:r>
      <w:r w:rsidRPr="00603E4B">
        <w:rPr>
          <w:bCs/>
          <w:sz w:val="15"/>
          <w:szCs w:val="15"/>
          <w:vertAlign w:val="subscript"/>
        </w:rPr>
        <w:t>0.99</w:t>
      </w:r>
      <w:r w:rsidRPr="00603E4B">
        <w:rPr>
          <w:rFonts w:hint="eastAsia"/>
          <w:bCs/>
          <w:sz w:val="15"/>
          <w:szCs w:val="15"/>
        </w:rPr>
        <w:t>样品高分辨中子粉末衍射精修结果</w:t>
      </w:r>
    </w:p>
    <w:p w14:paraId="1BA88241" w14:textId="77777777" w:rsidR="00537508" w:rsidRPr="00CB3173" w:rsidRDefault="00537508" w:rsidP="00537508">
      <w:pPr>
        <w:adjustRightInd w:val="0"/>
        <w:snapToGrid w:val="0"/>
        <w:spacing w:line="300" w:lineRule="auto"/>
        <w:rPr>
          <w:bCs/>
        </w:rPr>
      </w:pPr>
    </w:p>
    <w:p w14:paraId="2A99B030" w14:textId="77777777" w:rsidR="00537508" w:rsidRPr="00CB3173" w:rsidRDefault="00537508" w:rsidP="00537508">
      <w:pPr>
        <w:adjustRightInd w:val="0"/>
        <w:snapToGrid w:val="0"/>
        <w:spacing w:line="300" w:lineRule="auto"/>
        <w:ind w:firstLine="420"/>
        <w:rPr>
          <w:bCs/>
        </w:rPr>
      </w:pPr>
      <w:r w:rsidRPr="00CB3173">
        <w:t>本文得到国家自然科学基金项目</w:t>
      </w:r>
      <w:r w:rsidRPr="00CB3173">
        <w:rPr>
          <w:rFonts w:hint="eastAsia"/>
        </w:rPr>
        <w:t>资助</w:t>
      </w:r>
      <w:r w:rsidRPr="00CB3173">
        <w:t>。</w:t>
      </w:r>
    </w:p>
    <w:p w14:paraId="6508DA3B" w14:textId="77777777" w:rsidR="00537508" w:rsidRPr="00CB3173" w:rsidRDefault="00537508" w:rsidP="00537508">
      <w:pPr>
        <w:adjustRightInd w:val="0"/>
        <w:snapToGrid w:val="0"/>
        <w:spacing w:line="300" w:lineRule="auto"/>
        <w:ind w:firstLine="180"/>
        <w:jc w:val="center"/>
        <w:rPr>
          <w:bCs/>
        </w:rPr>
      </w:pPr>
    </w:p>
    <w:p w14:paraId="1FA8FD80" w14:textId="77777777" w:rsidR="00537508" w:rsidRPr="00CB3173" w:rsidRDefault="00537508" w:rsidP="00537508">
      <w:pPr>
        <w:adjustRightInd w:val="0"/>
        <w:snapToGrid w:val="0"/>
        <w:spacing w:line="300" w:lineRule="auto"/>
        <w:ind w:firstLine="180"/>
        <w:rPr>
          <w:bCs/>
          <w:sz w:val="18"/>
        </w:rPr>
      </w:pPr>
      <w:r w:rsidRPr="00CB3173">
        <w:rPr>
          <w:rFonts w:hint="eastAsia"/>
          <w:bCs/>
          <w:sz w:val="18"/>
        </w:rPr>
        <w:t>参考文献</w:t>
      </w:r>
    </w:p>
    <w:p w14:paraId="3111D8D7" w14:textId="77777777" w:rsidR="00537508" w:rsidRPr="00603E4B" w:rsidRDefault="00537508" w:rsidP="00537508">
      <w:pPr>
        <w:autoSpaceDE w:val="0"/>
        <w:autoSpaceDN w:val="0"/>
        <w:adjustRightInd w:val="0"/>
        <w:rPr>
          <w:color w:val="000000"/>
          <w:kern w:val="0"/>
          <w:szCs w:val="21"/>
        </w:rPr>
      </w:pPr>
      <w:r w:rsidRPr="00603E4B">
        <w:rPr>
          <w:color w:val="000000"/>
          <w:kern w:val="0"/>
          <w:szCs w:val="21"/>
        </w:rPr>
        <w:lastRenderedPageBreak/>
        <w:t xml:space="preserve">[1] J Ma, O </w:t>
      </w:r>
      <w:proofErr w:type="spellStart"/>
      <w:r w:rsidRPr="00603E4B">
        <w:rPr>
          <w:color w:val="000000"/>
          <w:kern w:val="0"/>
          <w:szCs w:val="21"/>
        </w:rPr>
        <w:t>Delaire</w:t>
      </w:r>
      <w:proofErr w:type="spellEnd"/>
      <w:r w:rsidRPr="00603E4B">
        <w:rPr>
          <w:color w:val="000000"/>
          <w:kern w:val="0"/>
          <w:szCs w:val="21"/>
        </w:rPr>
        <w:t xml:space="preserve">, </w:t>
      </w:r>
      <w:proofErr w:type="gramStart"/>
      <w:r w:rsidRPr="00603E4B">
        <w:rPr>
          <w:color w:val="000000"/>
          <w:kern w:val="0"/>
          <w:szCs w:val="21"/>
        </w:rPr>
        <w:t>A</w:t>
      </w:r>
      <w:proofErr w:type="gramEnd"/>
      <w:r w:rsidRPr="00603E4B">
        <w:rPr>
          <w:color w:val="000000"/>
          <w:kern w:val="0"/>
          <w:szCs w:val="21"/>
        </w:rPr>
        <w:t xml:space="preserve"> F May et al., Nat. Nanotech. 8, (2013) 445</w:t>
      </w:r>
    </w:p>
    <w:p w14:paraId="14B87292" w14:textId="77777777" w:rsidR="00537508" w:rsidRPr="00603E4B" w:rsidRDefault="00537508" w:rsidP="00537508">
      <w:pPr>
        <w:autoSpaceDE w:val="0"/>
        <w:autoSpaceDN w:val="0"/>
        <w:adjustRightInd w:val="0"/>
        <w:rPr>
          <w:color w:val="000000"/>
          <w:kern w:val="0"/>
          <w:szCs w:val="21"/>
        </w:rPr>
      </w:pPr>
      <w:r w:rsidRPr="00603E4B">
        <w:rPr>
          <w:color w:val="000000"/>
          <w:kern w:val="0"/>
          <w:szCs w:val="21"/>
        </w:rPr>
        <w:t>[2] H Z Zhao, J H Sui, Z J Tang et al., Nano. Energy 7, (2014) 97</w:t>
      </w:r>
    </w:p>
    <w:p w14:paraId="031002F1" w14:textId="77777777" w:rsidR="00537508" w:rsidRPr="00603E4B" w:rsidRDefault="00537508" w:rsidP="00537508">
      <w:pPr>
        <w:autoSpaceDE w:val="0"/>
        <w:autoSpaceDN w:val="0"/>
        <w:adjustRightInd w:val="0"/>
        <w:rPr>
          <w:color w:val="000000"/>
          <w:kern w:val="0"/>
          <w:szCs w:val="21"/>
        </w:rPr>
      </w:pPr>
      <w:r w:rsidRPr="00603E4B">
        <w:rPr>
          <w:color w:val="000000"/>
          <w:kern w:val="0"/>
          <w:szCs w:val="21"/>
        </w:rPr>
        <w:t xml:space="preserve">[3] M J Kirkham, A M dos Santos, C J </w:t>
      </w:r>
      <w:proofErr w:type="spellStart"/>
      <w:r w:rsidRPr="00603E4B">
        <w:rPr>
          <w:color w:val="000000"/>
          <w:kern w:val="0"/>
          <w:szCs w:val="21"/>
        </w:rPr>
        <w:t>Rawn</w:t>
      </w:r>
      <w:proofErr w:type="spellEnd"/>
      <w:r w:rsidRPr="00603E4B">
        <w:rPr>
          <w:color w:val="000000"/>
          <w:kern w:val="0"/>
          <w:szCs w:val="21"/>
        </w:rPr>
        <w:t xml:space="preserve"> et al., Phys. </w:t>
      </w:r>
      <w:proofErr w:type="spellStart"/>
      <w:r w:rsidRPr="00603E4B">
        <w:rPr>
          <w:color w:val="000000"/>
          <w:kern w:val="0"/>
          <w:szCs w:val="21"/>
        </w:rPr>
        <w:t>Riew</w:t>
      </w:r>
      <w:proofErr w:type="spellEnd"/>
      <w:r w:rsidRPr="00603E4B">
        <w:rPr>
          <w:color w:val="000000"/>
          <w:kern w:val="0"/>
          <w:szCs w:val="21"/>
        </w:rPr>
        <w:t>. B 85, (2012) 144120</w:t>
      </w:r>
    </w:p>
    <w:p w14:paraId="184D77FF" w14:textId="4A9A5E21" w:rsidR="00810930" w:rsidRDefault="00810930">
      <w:pPr>
        <w:snapToGrid w:val="0"/>
        <w:spacing w:line="240" w:lineRule="atLeast"/>
        <w:rPr>
          <w:sz w:val="24"/>
        </w:rPr>
      </w:pPr>
    </w:p>
    <w:p w14:paraId="31D17028" w14:textId="77777777" w:rsidR="00215BAF" w:rsidRDefault="00215BAF" w:rsidP="00215BAF">
      <w:pPr>
        <w:jc w:val="center"/>
        <w:rPr>
          <w:b/>
          <w:bCs/>
          <w:sz w:val="30"/>
          <w:szCs w:val="30"/>
        </w:rPr>
      </w:pPr>
    </w:p>
    <w:p w14:paraId="08A62763" w14:textId="77777777" w:rsidR="00215BAF" w:rsidRDefault="00215BAF" w:rsidP="00215BAF">
      <w:pPr>
        <w:jc w:val="center"/>
        <w:rPr>
          <w:b/>
          <w:bCs/>
          <w:sz w:val="30"/>
          <w:szCs w:val="30"/>
        </w:rPr>
      </w:pPr>
    </w:p>
    <w:p w14:paraId="43DD46FA" w14:textId="787AEE1D" w:rsidR="00215BAF" w:rsidRPr="00920829" w:rsidRDefault="00215BAF" w:rsidP="00215BAF">
      <w:pPr>
        <w:jc w:val="center"/>
        <w:rPr>
          <w:rFonts w:eastAsia="黑体"/>
          <w:b/>
          <w:sz w:val="30"/>
          <w:szCs w:val="30"/>
        </w:rPr>
      </w:pPr>
      <w:r w:rsidRPr="00920829">
        <w:rPr>
          <w:b/>
          <w:bCs/>
          <w:sz w:val="30"/>
          <w:szCs w:val="30"/>
        </w:rPr>
        <w:t>附件</w:t>
      </w:r>
      <w:r>
        <w:rPr>
          <w:rFonts w:hint="eastAsia"/>
          <w:b/>
          <w:bCs/>
          <w:sz w:val="30"/>
          <w:szCs w:val="30"/>
        </w:rPr>
        <w:t>三</w:t>
      </w:r>
      <w:r w:rsidRPr="00920829">
        <w:rPr>
          <w:b/>
          <w:bCs/>
          <w:sz w:val="30"/>
          <w:szCs w:val="30"/>
        </w:rPr>
        <w:t>：</w:t>
      </w:r>
      <w:r w:rsidRPr="00920829">
        <w:rPr>
          <w:b/>
          <w:bCs/>
          <w:sz w:val="30"/>
          <w:szCs w:val="30"/>
        </w:rPr>
        <w:t>CSNS</w:t>
      </w:r>
      <w:r w:rsidRPr="00920829">
        <w:rPr>
          <w:b/>
          <w:bCs/>
          <w:sz w:val="30"/>
          <w:szCs w:val="30"/>
        </w:rPr>
        <w:t>用户专项资助（</w:t>
      </w:r>
      <w:r w:rsidRPr="00920829">
        <w:rPr>
          <w:b/>
          <w:bCs/>
          <w:sz w:val="30"/>
          <w:szCs w:val="30"/>
        </w:rPr>
        <w:t>201</w:t>
      </w:r>
      <w:r w:rsidR="00477A9F">
        <w:rPr>
          <w:rFonts w:hint="eastAsia"/>
          <w:b/>
          <w:bCs/>
          <w:sz w:val="30"/>
          <w:szCs w:val="30"/>
        </w:rPr>
        <w:t>9</w:t>
      </w:r>
      <w:r w:rsidRPr="00920829">
        <w:rPr>
          <w:b/>
          <w:bCs/>
          <w:sz w:val="30"/>
          <w:szCs w:val="30"/>
        </w:rPr>
        <w:t>年度）申请表</w:t>
      </w:r>
    </w:p>
    <w:tbl>
      <w:tblPr>
        <w:tblW w:w="856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0"/>
        <w:gridCol w:w="1208"/>
        <w:gridCol w:w="212"/>
        <w:gridCol w:w="1420"/>
        <w:gridCol w:w="1064"/>
        <w:gridCol w:w="244"/>
        <w:gridCol w:w="1177"/>
        <w:gridCol w:w="1823"/>
      </w:tblGrid>
      <w:tr w:rsidR="00215BAF" w:rsidRPr="00920829" w14:paraId="40AA01DF" w14:textId="77777777" w:rsidTr="00920829">
        <w:tc>
          <w:tcPr>
            <w:tcW w:w="1420" w:type="dxa"/>
          </w:tcPr>
          <w:p w14:paraId="1AF8C40F" w14:textId="77777777" w:rsidR="00215BAF" w:rsidRPr="00920829" w:rsidRDefault="00215BAF" w:rsidP="00920829">
            <w:pPr>
              <w:rPr>
                <w:sz w:val="24"/>
              </w:rPr>
            </w:pPr>
            <w:r w:rsidRPr="00920829">
              <w:rPr>
                <w:sz w:val="24"/>
              </w:rPr>
              <w:t>姓名</w:t>
            </w:r>
          </w:p>
        </w:tc>
        <w:tc>
          <w:tcPr>
            <w:tcW w:w="1420" w:type="dxa"/>
            <w:gridSpan w:val="2"/>
          </w:tcPr>
          <w:p w14:paraId="548621C1" w14:textId="77777777" w:rsidR="00215BAF" w:rsidRPr="00920829" w:rsidRDefault="00215BAF" w:rsidP="00920829">
            <w:pPr>
              <w:rPr>
                <w:sz w:val="24"/>
              </w:rPr>
            </w:pPr>
          </w:p>
        </w:tc>
        <w:tc>
          <w:tcPr>
            <w:tcW w:w="1420" w:type="dxa"/>
          </w:tcPr>
          <w:p w14:paraId="38C9CCB2" w14:textId="77777777" w:rsidR="00215BAF" w:rsidRPr="00920829" w:rsidRDefault="00215BAF" w:rsidP="00920829">
            <w:pPr>
              <w:rPr>
                <w:sz w:val="24"/>
              </w:rPr>
            </w:pPr>
            <w:r w:rsidRPr="00920829">
              <w:rPr>
                <w:sz w:val="24"/>
              </w:rPr>
              <w:t>职务</w:t>
            </w:r>
            <w:r w:rsidRPr="00920829">
              <w:rPr>
                <w:sz w:val="24"/>
              </w:rPr>
              <w:t>/</w:t>
            </w:r>
            <w:r w:rsidRPr="00920829">
              <w:rPr>
                <w:sz w:val="24"/>
              </w:rPr>
              <w:t>职称</w:t>
            </w:r>
          </w:p>
        </w:tc>
        <w:tc>
          <w:tcPr>
            <w:tcW w:w="1064" w:type="dxa"/>
          </w:tcPr>
          <w:p w14:paraId="30BE8B80" w14:textId="77777777" w:rsidR="00215BAF" w:rsidRPr="00920829" w:rsidRDefault="00215BAF" w:rsidP="00920829">
            <w:pPr>
              <w:rPr>
                <w:sz w:val="24"/>
              </w:rPr>
            </w:pPr>
          </w:p>
        </w:tc>
        <w:tc>
          <w:tcPr>
            <w:tcW w:w="1421" w:type="dxa"/>
            <w:gridSpan w:val="2"/>
          </w:tcPr>
          <w:p w14:paraId="18FA883E" w14:textId="77777777" w:rsidR="00215BAF" w:rsidRPr="00920829" w:rsidRDefault="00215BAF" w:rsidP="00920829">
            <w:pPr>
              <w:rPr>
                <w:sz w:val="24"/>
              </w:rPr>
            </w:pPr>
            <w:r w:rsidRPr="00920829">
              <w:rPr>
                <w:sz w:val="24"/>
              </w:rPr>
              <w:t>电话</w:t>
            </w:r>
          </w:p>
        </w:tc>
        <w:tc>
          <w:tcPr>
            <w:tcW w:w="1823" w:type="dxa"/>
          </w:tcPr>
          <w:p w14:paraId="5E4964B9" w14:textId="77777777" w:rsidR="00215BAF" w:rsidRPr="00920829" w:rsidRDefault="00215BAF" w:rsidP="00920829">
            <w:pPr>
              <w:rPr>
                <w:sz w:val="24"/>
              </w:rPr>
            </w:pPr>
          </w:p>
        </w:tc>
      </w:tr>
      <w:tr w:rsidR="00215BAF" w:rsidRPr="00920829" w14:paraId="719C476C" w14:textId="77777777" w:rsidTr="00920829">
        <w:trPr>
          <w:cantSplit/>
        </w:trPr>
        <w:tc>
          <w:tcPr>
            <w:tcW w:w="1420" w:type="dxa"/>
          </w:tcPr>
          <w:p w14:paraId="55169ABB" w14:textId="77777777" w:rsidR="00215BAF" w:rsidRPr="00920829" w:rsidRDefault="00215BAF" w:rsidP="00920829">
            <w:pPr>
              <w:rPr>
                <w:sz w:val="24"/>
              </w:rPr>
            </w:pPr>
            <w:r w:rsidRPr="00920829">
              <w:rPr>
                <w:sz w:val="24"/>
              </w:rPr>
              <w:t>E-mail</w:t>
            </w:r>
          </w:p>
        </w:tc>
        <w:tc>
          <w:tcPr>
            <w:tcW w:w="7148" w:type="dxa"/>
            <w:gridSpan w:val="7"/>
          </w:tcPr>
          <w:p w14:paraId="5F3AE627" w14:textId="77777777" w:rsidR="00215BAF" w:rsidRPr="00920829" w:rsidRDefault="00215BAF" w:rsidP="00920829">
            <w:pPr>
              <w:rPr>
                <w:sz w:val="24"/>
              </w:rPr>
            </w:pPr>
          </w:p>
        </w:tc>
      </w:tr>
      <w:tr w:rsidR="00215BAF" w:rsidRPr="00920829" w14:paraId="4067EF96" w14:textId="77777777" w:rsidTr="00920829">
        <w:trPr>
          <w:cantSplit/>
        </w:trPr>
        <w:tc>
          <w:tcPr>
            <w:tcW w:w="1420" w:type="dxa"/>
          </w:tcPr>
          <w:p w14:paraId="136CF199" w14:textId="77777777" w:rsidR="00215BAF" w:rsidRPr="00920829" w:rsidRDefault="00215BAF" w:rsidP="00920829">
            <w:pPr>
              <w:rPr>
                <w:sz w:val="24"/>
              </w:rPr>
            </w:pPr>
            <w:r w:rsidRPr="00920829">
              <w:rPr>
                <w:sz w:val="24"/>
              </w:rPr>
              <w:t>工作单位</w:t>
            </w:r>
          </w:p>
        </w:tc>
        <w:tc>
          <w:tcPr>
            <w:tcW w:w="7148" w:type="dxa"/>
            <w:gridSpan w:val="7"/>
          </w:tcPr>
          <w:p w14:paraId="557D3BB2" w14:textId="77777777" w:rsidR="00215BAF" w:rsidRPr="00920829" w:rsidRDefault="00215BAF" w:rsidP="00920829">
            <w:pPr>
              <w:rPr>
                <w:sz w:val="24"/>
              </w:rPr>
            </w:pPr>
          </w:p>
        </w:tc>
      </w:tr>
      <w:tr w:rsidR="00215BAF" w:rsidRPr="00920829" w14:paraId="30C80F41" w14:textId="77777777" w:rsidTr="00920829">
        <w:trPr>
          <w:cantSplit/>
        </w:trPr>
        <w:tc>
          <w:tcPr>
            <w:tcW w:w="1420" w:type="dxa"/>
          </w:tcPr>
          <w:p w14:paraId="6E5F11C0" w14:textId="77777777" w:rsidR="00215BAF" w:rsidRPr="00920829" w:rsidRDefault="00215BAF" w:rsidP="00920829">
            <w:pPr>
              <w:rPr>
                <w:sz w:val="24"/>
              </w:rPr>
            </w:pPr>
            <w:r w:rsidRPr="00920829">
              <w:rPr>
                <w:sz w:val="24"/>
              </w:rPr>
              <w:t>课题名称</w:t>
            </w:r>
          </w:p>
        </w:tc>
        <w:tc>
          <w:tcPr>
            <w:tcW w:w="7148" w:type="dxa"/>
            <w:gridSpan w:val="7"/>
          </w:tcPr>
          <w:p w14:paraId="5038DECC" w14:textId="77777777" w:rsidR="00215BAF" w:rsidRPr="00920829" w:rsidRDefault="00215BAF" w:rsidP="00920829">
            <w:pPr>
              <w:rPr>
                <w:sz w:val="24"/>
              </w:rPr>
            </w:pPr>
          </w:p>
        </w:tc>
      </w:tr>
      <w:tr w:rsidR="00215BAF" w:rsidRPr="00920829" w14:paraId="042571CE" w14:textId="77777777" w:rsidTr="00920829">
        <w:trPr>
          <w:cantSplit/>
        </w:trPr>
        <w:tc>
          <w:tcPr>
            <w:tcW w:w="2628" w:type="dxa"/>
            <w:gridSpan w:val="2"/>
          </w:tcPr>
          <w:p w14:paraId="05FDED9C" w14:textId="77777777" w:rsidR="00215BAF" w:rsidRPr="00920829" w:rsidRDefault="00215BAF" w:rsidP="00920829">
            <w:pPr>
              <w:rPr>
                <w:sz w:val="24"/>
              </w:rPr>
            </w:pPr>
            <w:r w:rsidRPr="00920829">
              <w:rPr>
                <w:sz w:val="24"/>
              </w:rPr>
              <w:t>拟使用的谱仪</w:t>
            </w:r>
          </w:p>
        </w:tc>
        <w:tc>
          <w:tcPr>
            <w:tcW w:w="2940" w:type="dxa"/>
            <w:gridSpan w:val="4"/>
          </w:tcPr>
          <w:p w14:paraId="7991279A" w14:textId="77777777" w:rsidR="00215BAF" w:rsidRPr="00920829" w:rsidRDefault="00215BAF" w:rsidP="00920829">
            <w:pPr>
              <w:jc w:val="center"/>
              <w:rPr>
                <w:sz w:val="24"/>
              </w:rPr>
            </w:pPr>
            <w:r w:rsidRPr="00920829">
              <w:rPr>
                <w:sz w:val="24"/>
              </w:rPr>
              <w:t>拟使用地点</w:t>
            </w:r>
          </w:p>
        </w:tc>
        <w:tc>
          <w:tcPr>
            <w:tcW w:w="3000" w:type="dxa"/>
            <w:gridSpan w:val="2"/>
          </w:tcPr>
          <w:p w14:paraId="50A9260C" w14:textId="77777777" w:rsidR="00215BAF" w:rsidRPr="00920829" w:rsidRDefault="00215BAF" w:rsidP="00920829">
            <w:pPr>
              <w:jc w:val="center"/>
              <w:rPr>
                <w:sz w:val="24"/>
              </w:rPr>
            </w:pPr>
            <w:r w:rsidRPr="00920829">
              <w:rPr>
                <w:sz w:val="24"/>
              </w:rPr>
              <w:t>拟使用时间</w:t>
            </w:r>
          </w:p>
        </w:tc>
      </w:tr>
      <w:tr w:rsidR="00215BAF" w:rsidRPr="00920829" w14:paraId="286DC587" w14:textId="77777777" w:rsidTr="00920829">
        <w:trPr>
          <w:cantSplit/>
        </w:trPr>
        <w:tc>
          <w:tcPr>
            <w:tcW w:w="2628" w:type="dxa"/>
            <w:gridSpan w:val="2"/>
          </w:tcPr>
          <w:p w14:paraId="2B8B9E57" w14:textId="77777777" w:rsidR="00215BAF" w:rsidRPr="00920829" w:rsidRDefault="00215BAF" w:rsidP="00920829">
            <w:pPr>
              <w:rPr>
                <w:sz w:val="24"/>
              </w:rPr>
            </w:pPr>
            <w:r w:rsidRPr="00920829">
              <w:rPr>
                <w:sz w:val="24"/>
              </w:rPr>
              <w:t>通用粉末衍射仪</w:t>
            </w:r>
          </w:p>
        </w:tc>
        <w:tc>
          <w:tcPr>
            <w:tcW w:w="2940" w:type="dxa"/>
            <w:gridSpan w:val="4"/>
          </w:tcPr>
          <w:p w14:paraId="2646336B" w14:textId="77777777" w:rsidR="00215BAF" w:rsidRPr="00920829" w:rsidRDefault="00215BAF" w:rsidP="00920829">
            <w:pPr>
              <w:rPr>
                <w:sz w:val="24"/>
              </w:rPr>
            </w:pPr>
          </w:p>
        </w:tc>
        <w:tc>
          <w:tcPr>
            <w:tcW w:w="3000" w:type="dxa"/>
            <w:gridSpan w:val="2"/>
          </w:tcPr>
          <w:p w14:paraId="6E2F521B" w14:textId="77777777" w:rsidR="00215BAF" w:rsidRPr="00920829" w:rsidRDefault="00215BAF" w:rsidP="00920829">
            <w:pPr>
              <w:ind w:firstLineChars="300" w:firstLine="720"/>
              <w:rPr>
                <w:sz w:val="24"/>
              </w:rPr>
            </w:pPr>
          </w:p>
        </w:tc>
      </w:tr>
      <w:tr w:rsidR="00215BAF" w:rsidRPr="00920829" w14:paraId="2E0E772C" w14:textId="77777777" w:rsidTr="00920829">
        <w:trPr>
          <w:cantSplit/>
        </w:trPr>
        <w:tc>
          <w:tcPr>
            <w:tcW w:w="2628" w:type="dxa"/>
            <w:gridSpan w:val="2"/>
          </w:tcPr>
          <w:p w14:paraId="163F9F4B" w14:textId="77777777" w:rsidR="00215BAF" w:rsidRPr="00920829" w:rsidRDefault="00215BAF" w:rsidP="00920829">
            <w:pPr>
              <w:rPr>
                <w:sz w:val="24"/>
              </w:rPr>
            </w:pPr>
            <w:r w:rsidRPr="00920829">
              <w:rPr>
                <w:sz w:val="24"/>
              </w:rPr>
              <w:t>小角散射仪</w:t>
            </w:r>
          </w:p>
        </w:tc>
        <w:tc>
          <w:tcPr>
            <w:tcW w:w="2940" w:type="dxa"/>
            <w:gridSpan w:val="4"/>
          </w:tcPr>
          <w:p w14:paraId="21CEAC28" w14:textId="77777777" w:rsidR="00215BAF" w:rsidRPr="00920829" w:rsidRDefault="00215BAF" w:rsidP="00920829">
            <w:pPr>
              <w:rPr>
                <w:sz w:val="24"/>
              </w:rPr>
            </w:pPr>
          </w:p>
        </w:tc>
        <w:tc>
          <w:tcPr>
            <w:tcW w:w="3000" w:type="dxa"/>
            <w:gridSpan w:val="2"/>
          </w:tcPr>
          <w:p w14:paraId="10AF3EF2" w14:textId="77777777" w:rsidR="00215BAF" w:rsidRPr="00920829" w:rsidRDefault="00215BAF" w:rsidP="00920829">
            <w:pPr>
              <w:ind w:firstLineChars="218" w:firstLine="523"/>
              <w:rPr>
                <w:sz w:val="24"/>
              </w:rPr>
            </w:pPr>
          </w:p>
        </w:tc>
      </w:tr>
      <w:tr w:rsidR="00215BAF" w:rsidRPr="00920829" w14:paraId="26FBD588" w14:textId="77777777" w:rsidTr="00920829">
        <w:trPr>
          <w:cantSplit/>
        </w:trPr>
        <w:tc>
          <w:tcPr>
            <w:tcW w:w="2628" w:type="dxa"/>
            <w:gridSpan w:val="2"/>
          </w:tcPr>
          <w:p w14:paraId="7BFEA1BB" w14:textId="77777777" w:rsidR="00215BAF" w:rsidRPr="00920829" w:rsidRDefault="00215BAF" w:rsidP="00920829">
            <w:pPr>
              <w:rPr>
                <w:sz w:val="24"/>
              </w:rPr>
            </w:pPr>
            <w:r w:rsidRPr="00920829">
              <w:rPr>
                <w:sz w:val="24"/>
              </w:rPr>
              <w:t>多功能反射仪</w:t>
            </w:r>
          </w:p>
        </w:tc>
        <w:tc>
          <w:tcPr>
            <w:tcW w:w="2940" w:type="dxa"/>
            <w:gridSpan w:val="4"/>
          </w:tcPr>
          <w:p w14:paraId="728F7F76" w14:textId="77777777" w:rsidR="00215BAF" w:rsidRPr="00920829" w:rsidRDefault="00215BAF" w:rsidP="00920829">
            <w:pPr>
              <w:rPr>
                <w:sz w:val="24"/>
              </w:rPr>
            </w:pPr>
          </w:p>
        </w:tc>
        <w:tc>
          <w:tcPr>
            <w:tcW w:w="3000" w:type="dxa"/>
            <w:gridSpan w:val="2"/>
          </w:tcPr>
          <w:p w14:paraId="0619CDE1" w14:textId="77777777" w:rsidR="00215BAF" w:rsidRPr="00920829" w:rsidRDefault="00215BAF" w:rsidP="00920829">
            <w:pPr>
              <w:ind w:firstLineChars="218" w:firstLine="523"/>
              <w:rPr>
                <w:sz w:val="24"/>
              </w:rPr>
            </w:pPr>
          </w:p>
        </w:tc>
      </w:tr>
      <w:tr w:rsidR="00215BAF" w:rsidRPr="00920829" w14:paraId="0406DC48" w14:textId="77777777" w:rsidTr="00920829">
        <w:trPr>
          <w:cantSplit/>
        </w:trPr>
        <w:tc>
          <w:tcPr>
            <w:tcW w:w="2628" w:type="dxa"/>
            <w:gridSpan w:val="2"/>
          </w:tcPr>
          <w:p w14:paraId="263B7D01" w14:textId="77777777" w:rsidR="00215BAF" w:rsidRPr="00920829" w:rsidRDefault="00215BAF" w:rsidP="00920829">
            <w:pPr>
              <w:rPr>
                <w:sz w:val="24"/>
              </w:rPr>
            </w:pPr>
            <w:r w:rsidRPr="00920829">
              <w:rPr>
                <w:sz w:val="24"/>
              </w:rPr>
              <w:t>其他谱仪</w:t>
            </w:r>
          </w:p>
        </w:tc>
        <w:tc>
          <w:tcPr>
            <w:tcW w:w="2940" w:type="dxa"/>
            <w:gridSpan w:val="4"/>
          </w:tcPr>
          <w:p w14:paraId="5337447D" w14:textId="77777777" w:rsidR="00215BAF" w:rsidRPr="00920829" w:rsidRDefault="00215BAF" w:rsidP="00920829">
            <w:pPr>
              <w:rPr>
                <w:sz w:val="24"/>
              </w:rPr>
            </w:pPr>
          </w:p>
        </w:tc>
        <w:tc>
          <w:tcPr>
            <w:tcW w:w="3000" w:type="dxa"/>
            <w:gridSpan w:val="2"/>
          </w:tcPr>
          <w:p w14:paraId="0A4B40F0" w14:textId="77777777" w:rsidR="00215BAF" w:rsidRPr="00920829" w:rsidRDefault="00215BAF" w:rsidP="00920829">
            <w:pPr>
              <w:ind w:firstLineChars="300" w:firstLine="720"/>
              <w:rPr>
                <w:sz w:val="24"/>
              </w:rPr>
            </w:pPr>
          </w:p>
        </w:tc>
      </w:tr>
      <w:tr w:rsidR="00215BAF" w:rsidRPr="00920829" w14:paraId="4C88E358" w14:textId="77777777" w:rsidTr="00CB3173">
        <w:trPr>
          <w:cantSplit/>
          <w:trHeight w:val="7220"/>
        </w:trPr>
        <w:tc>
          <w:tcPr>
            <w:tcW w:w="8568" w:type="dxa"/>
            <w:gridSpan w:val="8"/>
          </w:tcPr>
          <w:p w14:paraId="163D6643" w14:textId="77777777" w:rsidR="00215BAF" w:rsidRPr="00920829" w:rsidRDefault="00215BAF" w:rsidP="00920829">
            <w:pPr>
              <w:rPr>
                <w:sz w:val="24"/>
              </w:rPr>
            </w:pPr>
            <w:r w:rsidRPr="00920829">
              <w:rPr>
                <w:sz w:val="24"/>
              </w:rPr>
              <w:t>研究内容摘要（</w:t>
            </w:r>
            <w:r w:rsidRPr="00920829">
              <w:rPr>
                <w:sz w:val="24"/>
              </w:rPr>
              <w:t>500-1000</w:t>
            </w:r>
            <w:r w:rsidRPr="00920829">
              <w:rPr>
                <w:sz w:val="24"/>
              </w:rPr>
              <w:t>字）。尤其注明中子散射在其中的作用，课题来源（如</w:t>
            </w:r>
            <w:r w:rsidRPr="00920829">
              <w:rPr>
                <w:sz w:val="24"/>
              </w:rPr>
              <w:t>NSFC</w:t>
            </w:r>
            <w:r w:rsidRPr="00920829">
              <w:rPr>
                <w:sz w:val="24"/>
              </w:rPr>
              <w:t>，</w:t>
            </w:r>
            <w:r w:rsidRPr="00920829">
              <w:rPr>
                <w:sz w:val="24"/>
              </w:rPr>
              <w:t>973</w:t>
            </w:r>
            <w:r w:rsidRPr="00920829">
              <w:rPr>
                <w:sz w:val="24"/>
              </w:rPr>
              <w:t>，或</w:t>
            </w:r>
            <w:r w:rsidRPr="00920829">
              <w:rPr>
                <w:sz w:val="24"/>
              </w:rPr>
              <w:t>863</w:t>
            </w:r>
            <w:r w:rsidRPr="00920829">
              <w:rPr>
                <w:sz w:val="24"/>
              </w:rPr>
              <w:t>等），申请人过去使用中子设施的经历（可给出</w:t>
            </w:r>
            <w:r w:rsidRPr="00920829">
              <w:rPr>
                <w:sz w:val="24"/>
              </w:rPr>
              <w:t>1-2</w:t>
            </w:r>
            <w:r w:rsidRPr="00920829">
              <w:rPr>
                <w:sz w:val="24"/>
              </w:rPr>
              <w:t>篇曾发表的相关论文目录），和与拟前往作实验的设施的现有联系情况。</w:t>
            </w:r>
          </w:p>
        </w:tc>
      </w:tr>
    </w:tbl>
    <w:p w14:paraId="3A8679FD" w14:textId="77777777" w:rsidR="00215BAF" w:rsidRPr="00920829" w:rsidRDefault="00215BAF" w:rsidP="00215BAF">
      <w:pPr>
        <w:spacing w:line="240" w:lineRule="atLeast"/>
        <w:rPr>
          <w:sz w:val="24"/>
        </w:rPr>
      </w:pPr>
    </w:p>
    <w:p w14:paraId="1F1A0277" w14:textId="77777777" w:rsidR="00215BAF" w:rsidRPr="00CB3173" w:rsidRDefault="00215BAF">
      <w:pPr>
        <w:snapToGrid w:val="0"/>
        <w:spacing w:line="240" w:lineRule="atLeast"/>
        <w:rPr>
          <w:sz w:val="24"/>
        </w:rPr>
      </w:pPr>
    </w:p>
    <w:sectPr w:rsidR="00215BAF" w:rsidRPr="00CB3173" w:rsidSect="004D147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FDA2C7" w14:textId="77777777" w:rsidR="001F2DE3" w:rsidRDefault="001F2DE3" w:rsidP="00C65AC0">
      <w:r>
        <w:separator/>
      </w:r>
    </w:p>
  </w:endnote>
  <w:endnote w:type="continuationSeparator" w:id="0">
    <w:p w14:paraId="5D92ED29" w14:textId="77777777" w:rsidR="001F2DE3" w:rsidRDefault="001F2DE3" w:rsidP="00C65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61B7DA" w14:textId="77777777" w:rsidR="001F2DE3" w:rsidRDefault="001F2DE3" w:rsidP="00C65AC0">
      <w:r>
        <w:separator/>
      </w:r>
    </w:p>
  </w:footnote>
  <w:footnote w:type="continuationSeparator" w:id="0">
    <w:p w14:paraId="0B746A1D" w14:textId="77777777" w:rsidR="001F2DE3" w:rsidRDefault="001F2DE3" w:rsidP="00C65A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F71205"/>
    <w:multiLevelType w:val="hybridMultilevel"/>
    <w:tmpl w:val="D5BE8C4C"/>
    <w:lvl w:ilvl="0" w:tplc="BA7CA134">
      <w:start w:val="1"/>
      <w:numFmt w:val="japaneseCounting"/>
      <w:lvlText w:val="%1、"/>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F2972E7"/>
    <w:multiLevelType w:val="hybridMultilevel"/>
    <w:tmpl w:val="CBA4F130"/>
    <w:lvl w:ilvl="0" w:tplc="80CC73CE">
      <w:start w:val="1"/>
      <w:numFmt w:val="bullet"/>
      <w:lvlText w:val="•"/>
      <w:lvlJc w:val="left"/>
      <w:pPr>
        <w:tabs>
          <w:tab w:val="num" w:pos="720"/>
        </w:tabs>
        <w:ind w:left="720" w:hanging="360"/>
      </w:pPr>
      <w:rPr>
        <w:rFonts w:ascii="Arial" w:hAnsi="Arial" w:hint="default"/>
      </w:rPr>
    </w:lvl>
    <w:lvl w:ilvl="1" w:tplc="390281E0" w:tentative="1">
      <w:start w:val="1"/>
      <w:numFmt w:val="bullet"/>
      <w:lvlText w:val="•"/>
      <w:lvlJc w:val="left"/>
      <w:pPr>
        <w:tabs>
          <w:tab w:val="num" w:pos="1440"/>
        </w:tabs>
        <w:ind w:left="1440" w:hanging="360"/>
      </w:pPr>
      <w:rPr>
        <w:rFonts w:ascii="Arial" w:hAnsi="Arial" w:hint="default"/>
      </w:rPr>
    </w:lvl>
    <w:lvl w:ilvl="2" w:tplc="076E6F2C" w:tentative="1">
      <w:start w:val="1"/>
      <w:numFmt w:val="bullet"/>
      <w:lvlText w:val="•"/>
      <w:lvlJc w:val="left"/>
      <w:pPr>
        <w:tabs>
          <w:tab w:val="num" w:pos="2160"/>
        </w:tabs>
        <w:ind w:left="2160" w:hanging="360"/>
      </w:pPr>
      <w:rPr>
        <w:rFonts w:ascii="Arial" w:hAnsi="Arial" w:hint="default"/>
      </w:rPr>
    </w:lvl>
    <w:lvl w:ilvl="3" w:tplc="666EE7DE" w:tentative="1">
      <w:start w:val="1"/>
      <w:numFmt w:val="bullet"/>
      <w:lvlText w:val="•"/>
      <w:lvlJc w:val="left"/>
      <w:pPr>
        <w:tabs>
          <w:tab w:val="num" w:pos="2880"/>
        </w:tabs>
        <w:ind w:left="2880" w:hanging="360"/>
      </w:pPr>
      <w:rPr>
        <w:rFonts w:ascii="Arial" w:hAnsi="Arial" w:hint="default"/>
      </w:rPr>
    </w:lvl>
    <w:lvl w:ilvl="4" w:tplc="D1C2814A" w:tentative="1">
      <w:start w:val="1"/>
      <w:numFmt w:val="bullet"/>
      <w:lvlText w:val="•"/>
      <w:lvlJc w:val="left"/>
      <w:pPr>
        <w:tabs>
          <w:tab w:val="num" w:pos="3600"/>
        </w:tabs>
        <w:ind w:left="3600" w:hanging="360"/>
      </w:pPr>
      <w:rPr>
        <w:rFonts w:ascii="Arial" w:hAnsi="Arial" w:hint="default"/>
      </w:rPr>
    </w:lvl>
    <w:lvl w:ilvl="5" w:tplc="95568CFC" w:tentative="1">
      <w:start w:val="1"/>
      <w:numFmt w:val="bullet"/>
      <w:lvlText w:val="•"/>
      <w:lvlJc w:val="left"/>
      <w:pPr>
        <w:tabs>
          <w:tab w:val="num" w:pos="4320"/>
        </w:tabs>
        <w:ind w:left="4320" w:hanging="360"/>
      </w:pPr>
      <w:rPr>
        <w:rFonts w:ascii="Arial" w:hAnsi="Arial" w:hint="default"/>
      </w:rPr>
    </w:lvl>
    <w:lvl w:ilvl="6" w:tplc="209C64A8" w:tentative="1">
      <w:start w:val="1"/>
      <w:numFmt w:val="bullet"/>
      <w:lvlText w:val="•"/>
      <w:lvlJc w:val="left"/>
      <w:pPr>
        <w:tabs>
          <w:tab w:val="num" w:pos="5040"/>
        </w:tabs>
        <w:ind w:left="5040" w:hanging="360"/>
      </w:pPr>
      <w:rPr>
        <w:rFonts w:ascii="Arial" w:hAnsi="Arial" w:hint="default"/>
      </w:rPr>
    </w:lvl>
    <w:lvl w:ilvl="7" w:tplc="DFD691EE" w:tentative="1">
      <w:start w:val="1"/>
      <w:numFmt w:val="bullet"/>
      <w:lvlText w:val="•"/>
      <w:lvlJc w:val="left"/>
      <w:pPr>
        <w:tabs>
          <w:tab w:val="num" w:pos="5760"/>
        </w:tabs>
        <w:ind w:left="5760" w:hanging="360"/>
      </w:pPr>
      <w:rPr>
        <w:rFonts w:ascii="Arial" w:hAnsi="Arial" w:hint="default"/>
      </w:rPr>
    </w:lvl>
    <w:lvl w:ilvl="8" w:tplc="E9DAF5F6" w:tentative="1">
      <w:start w:val="1"/>
      <w:numFmt w:val="bullet"/>
      <w:lvlText w:val="•"/>
      <w:lvlJc w:val="left"/>
      <w:pPr>
        <w:tabs>
          <w:tab w:val="num" w:pos="6480"/>
        </w:tabs>
        <w:ind w:left="6480" w:hanging="360"/>
      </w:pPr>
      <w:rPr>
        <w:rFonts w:ascii="Arial" w:hAnsi="Arial" w:hint="default"/>
      </w:rPr>
    </w:lvl>
  </w:abstractNum>
  <w:abstractNum w:abstractNumId="2">
    <w:nsid w:val="33B13D80"/>
    <w:multiLevelType w:val="hybridMultilevel"/>
    <w:tmpl w:val="7FFFFFFF"/>
    <w:lvl w:ilvl="0" w:tplc="0DFE2588">
      <w:start w:val="1"/>
      <w:numFmt w:val="decimal"/>
      <w:lvlText w:val="%1、"/>
      <w:lvlJc w:val="left"/>
      <w:pPr>
        <w:tabs>
          <w:tab w:val="num" w:pos="360"/>
        </w:tabs>
        <w:ind w:left="360" w:hanging="360"/>
      </w:pPr>
      <w:rPr>
        <w:rFonts w:cs="Times New Roman" w:hint="eastAsia"/>
        <w:color w:val="auto"/>
      </w:rPr>
    </w:lvl>
    <w:lvl w:ilvl="1" w:tplc="7FFFFFFF">
      <w:start w:val="1"/>
      <w:numFmt w:val="decimal"/>
      <w:lvlText w:val="(%2)"/>
      <w:lvlJc w:val="left"/>
      <w:pPr>
        <w:tabs>
          <w:tab w:val="num" w:pos="1140"/>
        </w:tabs>
        <w:ind w:left="1140" w:hanging="720"/>
      </w:pPr>
      <w:rPr>
        <w:rFonts w:cs="Times New Roman" w:hint="default"/>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
    <w:nsid w:val="53EE1B41"/>
    <w:multiLevelType w:val="hybridMultilevel"/>
    <w:tmpl w:val="75DAC87C"/>
    <w:lvl w:ilvl="0" w:tplc="5D4E0FE8">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4">
    <w:nsid w:val="60D21164"/>
    <w:multiLevelType w:val="hybridMultilevel"/>
    <w:tmpl w:val="646E26AE"/>
    <w:lvl w:ilvl="0" w:tplc="6066C47C">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3"/>
  </w:num>
  <w:num w:numId="2">
    <w:abstractNumId w:val="2"/>
  </w:num>
  <w:num w:numId="3">
    <w:abstractNumId w:val="0"/>
  </w:num>
  <w:num w:numId="4">
    <w:abstractNumId w:val="1"/>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F">
    <w15:presenceInfo w15:providerId="None" w15:userId="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PersonalInformation/>
  <w:bordersDoNotSurroundHeader/>
  <w:bordersDoNotSurroundFooter/>
  <w:hideGrammaticalErrors/>
  <w:proofState w:spelling="clean" w:grammar="clean"/>
  <w:defaultTabStop w:val="420"/>
  <w:drawingGridVerticalSpacing w:val="156"/>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930"/>
    <w:rsid w:val="000126C1"/>
    <w:rsid w:val="00017B2B"/>
    <w:rsid w:val="00037908"/>
    <w:rsid w:val="000405F4"/>
    <w:rsid w:val="00041851"/>
    <w:rsid w:val="00060A48"/>
    <w:rsid w:val="0007147C"/>
    <w:rsid w:val="000937E3"/>
    <w:rsid w:val="00097458"/>
    <w:rsid w:val="000A3690"/>
    <w:rsid w:val="000A3C42"/>
    <w:rsid w:val="0010596E"/>
    <w:rsid w:val="00107856"/>
    <w:rsid w:val="00121487"/>
    <w:rsid w:val="00123017"/>
    <w:rsid w:val="001249F3"/>
    <w:rsid w:val="001265A7"/>
    <w:rsid w:val="00127083"/>
    <w:rsid w:val="0013142E"/>
    <w:rsid w:val="00133038"/>
    <w:rsid w:val="0015622A"/>
    <w:rsid w:val="00157146"/>
    <w:rsid w:val="00171EE6"/>
    <w:rsid w:val="0017415F"/>
    <w:rsid w:val="00183A0C"/>
    <w:rsid w:val="00194DC7"/>
    <w:rsid w:val="001A1D61"/>
    <w:rsid w:val="001D2663"/>
    <w:rsid w:val="001D35A5"/>
    <w:rsid w:val="001F2DE3"/>
    <w:rsid w:val="001F62D6"/>
    <w:rsid w:val="002007CC"/>
    <w:rsid w:val="00204CBF"/>
    <w:rsid w:val="00215BAF"/>
    <w:rsid w:val="002438E5"/>
    <w:rsid w:val="00252670"/>
    <w:rsid w:val="0025371E"/>
    <w:rsid w:val="002656C0"/>
    <w:rsid w:val="002659B9"/>
    <w:rsid w:val="00271BAF"/>
    <w:rsid w:val="002820F1"/>
    <w:rsid w:val="002935A6"/>
    <w:rsid w:val="00295BE8"/>
    <w:rsid w:val="002B1078"/>
    <w:rsid w:val="002B3665"/>
    <w:rsid w:val="002C2AC9"/>
    <w:rsid w:val="002C65AD"/>
    <w:rsid w:val="002D0B15"/>
    <w:rsid w:val="002E3119"/>
    <w:rsid w:val="002F06CC"/>
    <w:rsid w:val="002F4CE1"/>
    <w:rsid w:val="00315FEC"/>
    <w:rsid w:val="003208B1"/>
    <w:rsid w:val="003260F6"/>
    <w:rsid w:val="0033669B"/>
    <w:rsid w:val="003467AF"/>
    <w:rsid w:val="00362108"/>
    <w:rsid w:val="0036381E"/>
    <w:rsid w:val="003703A2"/>
    <w:rsid w:val="00372762"/>
    <w:rsid w:val="00381B0B"/>
    <w:rsid w:val="003942AA"/>
    <w:rsid w:val="00394963"/>
    <w:rsid w:val="003A29D4"/>
    <w:rsid w:val="003A6833"/>
    <w:rsid w:val="003A7AF9"/>
    <w:rsid w:val="003B2F6A"/>
    <w:rsid w:val="003B59D3"/>
    <w:rsid w:val="003C4B72"/>
    <w:rsid w:val="003C67C3"/>
    <w:rsid w:val="003C67C5"/>
    <w:rsid w:val="003C7B83"/>
    <w:rsid w:val="003D1CDF"/>
    <w:rsid w:val="003D5076"/>
    <w:rsid w:val="003E2AE8"/>
    <w:rsid w:val="003E3D97"/>
    <w:rsid w:val="003F003C"/>
    <w:rsid w:val="003F1544"/>
    <w:rsid w:val="003F1A1F"/>
    <w:rsid w:val="00411C72"/>
    <w:rsid w:val="00415ACE"/>
    <w:rsid w:val="00415F34"/>
    <w:rsid w:val="00427CA9"/>
    <w:rsid w:val="00431763"/>
    <w:rsid w:val="00433B93"/>
    <w:rsid w:val="00437CA7"/>
    <w:rsid w:val="00441C78"/>
    <w:rsid w:val="00443ADF"/>
    <w:rsid w:val="0046527B"/>
    <w:rsid w:val="00477A9F"/>
    <w:rsid w:val="004811B2"/>
    <w:rsid w:val="00482EB9"/>
    <w:rsid w:val="00484FD2"/>
    <w:rsid w:val="004A6ED2"/>
    <w:rsid w:val="004A7115"/>
    <w:rsid w:val="004D1470"/>
    <w:rsid w:val="004D3E01"/>
    <w:rsid w:val="004D6175"/>
    <w:rsid w:val="004E4884"/>
    <w:rsid w:val="00502E4C"/>
    <w:rsid w:val="00503D49"/>
    <w:rsid w:val="00504B1A"/>
    <w:rsid w:val="00515FA8"/>
    <w:rsid w:val="00520670"/>
    <w:rsid w:val="00524AD2"/>
    <w:rsid w:val="00526E65"/>
    <w:rsid w:val="00534AF8"/>
    <w:rsid w:val="00534E23"/>
    <w:rsid w:val="00537508"/>
    <w:rsid w:val="005425A8"/>
    <w:rsid w:val="00545567"/>
    <w:rsid w:val="00551B5C"/>
    <w:rsid w:val="005879F5"/>
    <w:rsid w:val="005928E9"/>
    <w:rsid w:val="005A600B"/>
    <w:rsid w:val="005D4D27"/>
    <w:rsid w:val="005E3A2B"/>
    <w:rsid w:val="005F67DA"/>
    <w:rsid w:val="006010EB"/>
    <w:rsid w:val="00603E4B"/>
    <w:rsid w:val="00607FE8"/>
    <w:rsid w:val="006234F9"/>
    <w:rsid w:val="00632A9D"/>
    <w:rsid w:val="006363ED"/>
    <w:rsid w:val="00636436"/>
    <w:rsid w:val="006521D9"/>
    <w:rsid w:val="0065350A"/>
    <w:rsid w:val="00655754"/>
    <w:rsid w:val="006677C6"/>
    <w:rsid w:val="00667E48"/>
    <w:rsid w:val="006806DD"/>
    <w:rsid w:val="00681B66"/>
    <w:rsid w:val="00682737"/>
    <w:rsid w:val="0068292F"/>
    <w:rsid w:val="00684DEC"/>
    <w:rsid w:val="00691490"/>
    <w:rsid w:val="00694AF3"/>
    <w:rsid w:val="0069565D"/>
    <w:rsid w:val="00696D3F"/>
    <w:rsid w:val="00697B01"/>
    <w:rsid w:val="006C4371"/>
    <w:rsid w:val="006C6F00"/>
    <w:rsid w:val="006C7278"/>
    <w:rsid w:val="006D643A"/>
    <w:rsid w:val="006F2308"/>
    <w:rsid w:val="007001F5"/>
    <w:rsid w:val="00703675"/>
    <w:rsid w:val="0073663A"/>
    <w:rsid w:val="007534B9"/>
    <w:rsid w:val="007544EE"/>
    <w:rsid w:val="007568D7"/>
    <w:rsid w:val="00791305"/>
    <w:rsid w:val="007979CC"/>
    <w:rsid w:val="007A161F"/>
    <w:rsid w:val="007A6CCE"/>
    <w:rsid w:val="007B5403"/>
    <w:rsid w:val="007B5FDA"/>
    <w:rsid w:val="007C60EA"/>
    <w:rsid w:val="007D1283"/>
    <w:rsid w:val="007E7738"/>
    <w:rsid w:val="007F1A42"/>
    <w:rsid w:val="007F1CF7"/>
    <w:rsid w:val="008107CF"/>
    <w:rsid w:val="00810930"/>
    <w:rsid w:val="008156CA"/>
    <w:rsid w:val="00841A26"/>
    <w:rsid w:val="008428CA"/>
    <w:rsid w:val="00846039"/>
    <w:rsid w:val="00846075"/>
    <w:rsid w:val="00853E3A"/>
    <w:rsid w:val="00860307"/>
    <w:rsid w:val="008604C9"/>
    <w:rsid w:val="008630EB"/>
    <w:rsid w:val="0087490B"/>
    <w:rsid w:val="00886FCE"/>
    <w:rsid w:val="00890289"/>
    <w:rsid w:val="008A2A6E"/>
    <w:rsid w:val="008B1D0D"/>
    <w:rsid w:val="008C0435"/>
    <w:rsid w:val="008C6CA6"/>
    <w:rsid w:val="008E371F"/>
    <w:rsid w:val="008F4BFA"/>
    <w:rsid w:val="00911742"/>
    <w:rsid w:val="0091349C"/>
    <w:rsid w:val="00913900"/>
    <w:rsid w:val="009143F8"/>
    <w:rsid w:val="00917305"/>
    <w:rsid w:val="009178C9"/>
    <w:rsid w:val="00927BC8"/>
    <w:rsid w:val="00933039"/>
    <w:rsid w:val="00941B0C"/>
    <w:rsid w:val="00950328"/>
    <w:rsid w:val="00950CBC"/>
    <w:rsid w:val="0096037F"/>
    <w:rsid w:val="00966247"/>
    <w:rsid w:val="009723B9"/>
    <w:rsid w:val="00972AB7"/>
    <w:rsid w:val="00973E09"/>
    <w:rsid w:val="00985215"/>
    <w:rsid w:val="009925BE"/>
    <w:rsid w:val="009A35EE"/>
    <w:rsid w:val="009A6EEA"/>
    <w:rsid w:val="009B2CE1"/>
    <w:rsid w:val="009B47CD"/>
    <w:rsid w:val="009B7B06"/>
    <w:rsid w:val="009C3F2F"/>
    <w:rsid w:val="009D057E"/>
    <w:rsid w:val="009D0FEA"/>
    <w:rsid w:val="00A00FBB"/>
    <w:rsid w:val="00A01218"/>
    <w:rsid w:val="00A01B6E"/>
    <w:rsid w:val="00A2235D"/>
    <w:rsid w:val="00A26F32"/>
    <w:rsid w:val="00A3716A"/>
    <w:rsid w:val="00A44CCA"/>
    <w:rsid w:val="00A5301A"/>
    <w:rsid w:val="00A556E0"/>
    <w:rsid w:val="00A6699F"/>
    <w:rsid w:val="00A70AFC"/>
    <w:rsid w:val="00A73BAF"/>
    <w:rsid w:val="00AA473C"/>
    <w:rsid w:val="00AA595C"/>
    <w:rsid w:val="00AC3DCE"/>
    <w:rsid w:val="00AC7F6D"/>
    <w:rsid w:val="00AD5F71"/>
    <w:rsid w:val="00AE2651"/>
    <w:rsid w:val="00AE3FD8"/>
    <w:rsid w:val="00AF4259"/>
    <w:rsid w:val="00AF573A"/>
    <w:rsid w:val="00AF7EF7"/>
    <w:rsid w:val="00B034DC"/>
    <w:rsid w:val="00B10071"/>
    <w:rsid w:val="00B13FDF"/>
    <w:rsid w:val="00B15CF8"/>
    <w:rsid w:val="00B203B9"/>
    <w:rsid w:val="00B21DAF"/>
    <w:rsid w:val="00B22C44"/>
    <w:rsid w:val="00B24048"/>
    <w:rsid w:val="00B3529F"/>
    <w:rsid w:val="00B45631"/>
    <w:rsid w:val="00B46D0D"/>
    <w:rsid w:val="00B47284"/>
    <w:rsid w:val="00B525B7"/>
    <w:rsid w:val="00B67650"/>
    <w:rsid w:val="00B80C45"/>
    <w:rsid w:val="00B9686A"/>
    <w:rsid w:val="00BA09AB"/>
    <w:rsid w:val="00BA24A1"/>
    <w:rsid w:val="00BA3F61"/>
    <w:rsid w:val="00BB3D95"/>
    <w:rsid w:val="00BC1BAD"/>
    <w:rsid w:val="00BD5925"/>
    <w:rsid w:val="00BE0958"/>
    <w:rsid w:val="00BE4265"/>
    <w:rsid w:val="00BE4CED"/>
    <w:rsid w:val="00BE5F9B"/>
    <w:rsid w:val="00BE776E"/>
    <w:rsid w:val="00BF2D1F"/>
    <w:rsid w:val="00BF3E2E"/>
    <w:rsid w:val="00C108E1"/>
    <w:rsid w:val="00C165B4"/>
    <w:rsid w:val="00C22FC0"/>
    <w:rsid w:val="00C26FF7"/>
    <w:rsid w:val="00C427E3"/>
    <w:rsid w:val="00C431FF"/>
    <w:rsid w:val="00C46102"/>
    <w:rsid w:val="00C47384"/>
    <w:rsid w:val="00C53562"/>
    <w:rsid w:val="00C5425A"/>
    <w:rsid w:val="00C55226"/>
    <w:rsid w:val="00C614B5"/>
    <w:rsid w:val="00C65AC0"/>
    <w:rsid w:val="00C715EC"/>
    <w:rsid w:val="00C8393E"/>
    <w:rsid w:val="00C85495"/>
    <w:rsid w:val="00C932D0"/>
    <w:rsid w:val="00CB2A90"/>
    <w:rsid w:val="00CB3173"/>
    <w:rsid w:val="00CC11FB"/>
    <w:rsid w:val="00CD5103"/>
    <w:rsid w:val="00CD5448"/>
    <w:rsid w:val="00CE19C8"/>
    <w:rsid w:val="00CE6BC9"/>
    <w:rsid w:val="00CF1872"/>
    <w:rsid w:val="00D1251D"/>
    <w:rsid w:val="00D212F0"/>
    <w:rsid w:val="00D25CDB"/>
    <w:rsid w:val="00D365FC"/>
    <w:rsid w:val="00D36C28"/>
    <w:rsid w:val="00D441E0"/>
    <w:rsid w:val="00D719D6"/>
    <w:rsid w:val="00D72AC6"/>
    <w:rsid w:val="00D72AE0"/>
    <w:rsid w:val="00D73677"/>
    <w:rsid w:val="00D76633"/>
    <w:rsid w:val="00DA5F90"/>
    <w:rsid w:val="00DA7E43"/>
    <w:rsid w:val="00DB09B4"/>
    <w:rsid w:val="00DB1739"/>
    <w:rsid w:val="00DB4607"/>
    <w:rsid w:val="00DB7B5A"/>
    <w:rsid w:val="00DC2A13"/>
    <w:rsid w:val="00DD6BB3"/>
    <w:rsid w:val="00DE5C1E"/>
    <w:rsid w:val="00DE764C"/>
    <w:rsid w:val="00DF0081"/>
    <w:rsid w:val="00DF42AC"/>
    <w:rsid w:val="00E04673"/>
    <w:rsid w:val="00E04679"/>
    <w:rsid w:val="00E24E7D"/>
    <w:rsid w:val="00E43CA3"/>
    <w:rsid w:val="00E444E2"/>
    <w:rsid w:val="00E468B3"/>
    <w:rsid w:val="00E51505"/>
    <w:rsid w:val="00E534F8"/>
    <w:rsid w:val="00E83ED6"/>
    <w:rsid w:val="00E91981"/>
    <w:rsid w:val="00E91C6C"/>
    <w:rsid w:val="00E929DD"/>
    <w:rsid w:val="00EA4C5F"/>
    <w:rsid w:val="00EA72FC"/>
    <w:rsid w:val="00EB552A"/>
    <w:rsid w:val="00EC46BE"/>
    <w:rsid w:val="00EC6F72"/>
    <w:rsid w:val="00EF2176"/>
    <w:rsid w:val="00EF46AD"/>
    <w:rsid w:val="00EF739A"/>
    <w:rsid w:val="00F04B89"/>
    <w:rsid w:val="00F261E5"/>
    <w:rsid w:val="00F26649"/>
    <w:rsid w:val="00F4380C"/>
    <w:rsid w:val="00F53070"/>
    <w:rsid w:val="00F56D5C"/>
    <w:rsid w:val="00F6346F"/>
    <w:rsid w:val="00F644EB"/>
    <w:rsid w:val="00F706B8"/>
    <w:rsid w:val="00F726D1"/>
    <w:rsid w:val="00F77A6E"/>
    <w:rsid w:val="00FA21A9"/>
    <w:rsid w:val="00FA3313"/>
    <w:rsid w:val="00FA3839"/>
    <w:rsid w:val="00FA6F47"/>
    <w:rsid w:val="00FC19D2"/>
    <w:rsid w:val="00FE2234"/>
    <w:rsid w:val="00FE44A6"/>
  </w:rsids>
  <m:mathPr>
    <m:mathFont m:val="Cambria Math"/>
    <m:brkBin m:val="before"/>
    <m:brkBinSub m:val="--"/>
    <m:smallFrac m:val="0"/>
    <m:dispDef/>
    <m:lMargin m:val="0"/>
    <m:rMargin m:val="0"/>
    <m:defJc m:val="centerGroup"/>
    <m:wrapIndent m:val="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5D2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470"/>
    <w:pPr>
      <w:widowControl w:val="0"/>
      <w:jc w:val="both"/>
    </w:pPr>
    <w:rPr>
      <w:rFonts w:ascii="Times New Roman" w:hAnsi="Times New Roman"/>
      <w:kern w:val="2"/>
      <w:sz w:val="21"/>
      <w:szCs w:val="24"/>
    </w:rPr>
  </w:style>
  <w:style w:type="paragraph" w:styleId="1">
    <w:name w:val="heading 1"/>
    <w:basedOn w:val="a"/>
    <w:link w:val="1Char"/>
    <w:uiPriority w:val="9"/>
    <w:qFormat/>
    <w:rsid w:val="00E24E7D"/>
    <w:pPr>
      <w:widowControl/>
      <w:spacing w:before="100" w:beforeAutospacing="1" w:after="100" w:afterAutospacing="1"/>
      <w:jc w:val="left"/>
      <w:outlineLvl w:val="0"/>
    </w:pPr>
    <w:rPr>
      <w:rFonts w:ascii="宋体" w:hAnsi="宋体" w:cs="宋体"/>
      <w:b/>
      <w:bCs/>
      <w:color w:val="333333"/>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4D1470"/>
    <w:rPr>
      <w:rFonts w:ascii="宋体" w:hAnsi="Courier New"/>
      <w:kern w:val="0"/>
      <w:szCs w:val="21"/>
    </w:rPr>
  </w:style>
  <w:style w:type="character" w:styleId="a4">
    <w:name w:val="Strong"/>
    <w:qFormat/>
    <w:rsid w:val="004D1470"/>
    <w:rPr>
      <w:rFonts w:cs="Times New Roman"/>
      <w:b/>
    </w:rPr>
  </w:style>
  <w:style w:type="character" w:styleId="a5">
    <w:name w:val="Hyperlink"/>
    <w:rsid w:val="004D1470"/>
    <w:rPr>
      <w:rFonts w:cs="Times New Roman"/>
      <w:color w:val="0000FF"/>
      <w:u w:val="single"/>
    </w:rPr>
  </w:style>
  <w:style w:type="paragraph" w:styleId="a6">
    <w:name w:val="Balloon Text"/>
    <w:basedOn w:val="a"/>
    <w:link w:val="Char"/>
    <w:uiPriority w:val="99"/>
    <w:semiHidden/>
    <w:unhideWhenUsed/>
    <w:rsid w:val="002C2AC9"/>
    <w:rPr>
      <w:sz w:val="18"/>
      <w:szCs w:val="18"/>
    </w:rPr>
  </w:style>
  <w:style w:type="character" w:customStyle="1" w:styleId="Char">
    <w:name w:val="批注框文本 Char"/>
    <w:basedOn w:val="a0"/>
    <w:link w:val="a6"/>
    <w:uiPriority w:val="99"/>
    <w:semiHidden/>
    <w:rsid w:val="002C2AC9"/>
    <w:rPr>
      <w:rFonts w:ascii="Times New Roman" w:hAnsi="Times New Roman"/>
      <w:kern w:val="2"/>
      <w:sz w:val="18"/>
      <w:szCs w:val="18"/>
    </w:rPr>
  </w:style>
  <w:style w:type="paragraph" w:styleId="a7">
    <w:name w:val="header"/>
    <w:basedOn w:val="a"/>
    <w:link w:val="Char0"/>
    <w:uiPriority w:val="99"/>
    <w:unhideWhenUsed/>
    <w:rsid w:val="00C65AC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C65AC0"/>
    <w:rPr>
      <w:rFonts w:ascii="Times New Roman" w:hAnsi="Times New Roman"/>
      <w:kern w:val="2"/>
      <w:sz w:val="18"/>
      <w:szCs w:val="18"/>
    </w:rPr>
  </w:style>
  <w:style w:type="paragraph" w:styleId="a8">
    <w:name w:val="footer"/>
    <w:basedOn w:val="a"/>
    <w:link w:val="Char1"/>
    <w:uiPriority w:val="99"/>
    <w:unhideWhenUsed/>
    <w:rsid w:val="00C65AC0"/>
    <w:pPr>
      <w:tabs>
        <w:tab w:val="center" w:pos="4153"/>
        <w:tab w:val="right" w:pos="8306"/>
      </w:tabs>
      <w:snapToGrid w:val="0"/>
      <w:jc w:val="left"/>
    </w:pPr>
    <w:rPr>
      <w:sz w:val="18"/>
      <w:szCs w:val="18"/>
    </w:rPr>
  </w:style>
  <w:style w:type="character" w:customStyle="1" w:styleId="Char1">
    <w:name w:val="页脚 Char"/>
    <w:basedOn w:val="a0"/>
    <w:link w:val="a8"/>
    <w:uiPriority w:val="99"/>
    <w:rsid w:val="00C65AC0"/>
    <w:rPr>
      <w:rFonts w:ascii="Times New Roman" w:hAnsi="Times New Roman"/>
      <w:kern w:val="2"/>
      <w:sz w:val="18"/>
      <w:szCs w:val="18"/>
    </w:rPr>
  </w:style>
  <w:style w:type="paragraph" w:styleId="a9">
    <w:name w:val="List Paragraph"/>
    <w:basedOn w:val="a"/>
    <w:uiPriority w:val="34"/>
    <w:qFormat/>
    <w:rsid w:val="0007147C"/>
    <w:pPr>
      <w:ind w:firstLineChars="200" w:firstLine="420"/>
    </w:pPr>
  </w:style>
  <w:style w:type="character" w:customStyle="1" w:styleId="1Char">
    <w:name w:val="标题 1 Char"/>
    <w:basedOn w:val="a0"/>
    <w:link w:val="1"/>
    <w:uiPriority w:val="9"/>
    <w:rsid w:val="00E24E7D"/>
    <w:rPr>
      <w:rFonts w:ascii="宋体" w:hAnsi="宋体" w:cs="宋体"/>
      <w:b/>
      <w:bCs/>
      <w:color w:val="333333"/>
      <w:kern w:val="36"/>
      <w:sz w:val="48"/>
      <w:szCs w:val="48"/>
    </w:rPr>
  </w:style>
  <w:style w:type="table" w:styleId="aa">
    <w:name w:val="Table Grid"/>
    <w:basedOn w:val="a1"/>
    <w:uiPriority w:val="39"/>
    <w:rsid w:val="00336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01">
    <w:name w:val="style201"/>
    <w:basedOn w:val="a0"/>
    <w:rsid w:val="001A1D61"/>
    <w:rPr>
      <w:rFonts w:ascii="Arial" w:hAnsi="Arial" w:cs="Arial" w:hint="default"/>
      <w:sz w:val="21"/>
      <w:szCs w:val="21"/>
    </w:rPr>
  </w:style>
  <w:style w:type="character" w:customStyle="1" w:styleId="style171">
    <w:name w:val="style171"/>
    <w:basedOn w:val="a0"/>
    <w:rsid w:val="001A1D61"/>
    <w:rPr>
      <w:b/>
      <w:bCs/>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470"/>
    <w:pPr>
      <w:widowControl w:val="0"/>
      <w:jc w:val="both"/>
    </w:pPr>
    <w:rPr>
      <w:rFonts w:ascii="Times New Roman" w:hAnsi="Times New Roman"/>
      <w:kern w:val="2"/>
      <w:sz w:val="21"/>
      <w:szCs w:val="24"/>
    </w:rPr>
  </w:style>
  <w:style w:type="paragraph" w:styleId="1">
    <w:name w:val="heading 1"/>
    <w:basedOn w:val="a"/>
    <w:link w:val="1Char"/>
    <w:uiPriority w:val="9"/>
    <w:qFormat/>
    <w:rsid w:val="00E24E7D"/>
    <w:pPr>
      <w:widowControl/>
      <w:spacing w:before="100" w:beforeAutospacing="1" w:after="100" w:afterAutospacing="1"/>
      <w:jc w:val="left"/>
      <w:outlineLvl w:val="0"/>
    </w:pPr>
    <w:rPr>
      <w:rFonts w:ascii="宋体" w:hAnsi="宋体" w:cs="宋体"/>
      <w:b/>
      <w:bCs/>
      <w:color w:val="333333"/>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4D1470"/>
    <w:rPr>
      <w:rFonts w:ascii="宋体" w:hAnsi="Courier New"/>
      <w:kern w:val="0"/>
      <w:szCs w:val="21"/>
    </w:rPr>
  </w:style>
  <w:style w:type="character" w:styleId="a4">
    <w:name w:val="Strong"/>
    <w:qFormat/>
    <w:rsid w:val="004D1470"/>
    <w:rPr>
      <w:rFonts w:cs="Times New Roman"/>
      <w:b/>
    </w:rPr>
  </w:style>
  <w:style w:type="character" w:styleId="a5">
    <w:name w:val="Hyperlink"/>
    <w:rsid w:val="004D1470"/>
    <w:rPr>
      <w:rFonts w:cs="Times New Roman"/>
      <w:color w:val="0000FF"/>
      <w:u w:val="single"/>
    </w:rPr>
  </w:style>
  <w:style w:type="paragraph" w:styleId="a6">
    <w:name w:val="Balloon Text"/>
    <w:basedOn w:val="a"/>
    <w:link w:val="Char"/>
    <w:uiPriority w:val="99"/>
    <w:semiHidden/>
    <w:unhideWhenUsed/>
    <w:rsid w:val="002C2AC9"/>
    <w:rPr>
      <w:sz w:val="18"/>
      <w:szCs w:val="18"/>
    </w:rPr>
  </w:style>
  <w:style w:type="character" w:customStyle="1" w:styleId="Char">
    <w:name w:val="批注框文本 Char"/>
    <w:basedOn w:val="a0"/>
    <w:link w:val="a6"/>
    <w:uiPriority w:val="99"/>
    <w:semiHidden/>
    <w:rsid w:val="002C2AC9"/>
    <w:rPr>
      <w:rFonts w:ascii="Times New Roman" w:hAnsi="Times New Roman"/>
      <w:kern w:val="2"/>
      <w:sz w:val="18"/>
      <w:szCs w:val="18"/>
    </w:rPr>
  </w:style>
  <w:style w:type="paragraph" w:styleId="a7">
    <w:name w:val="header"/>
    <w:basedOn w:val="a"/>
    <w:link w:val="Char0"/>
    <w:uiPriority w:val="99"/>
    <w:unhideWhenUsed/>
    <w:rsid w:val="00C65AC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C65AC0"/>
    <w:rPr>
      <w:rFonts w:ascii="Times New Roman" w:hAnsi="Times New Roman"/>
      <w:kern w:val="2"/>
      <w:sz w:val="18"/>
      <w:szCs w:val="18"/>
    </w:rPr>
  </w:style>
  <w:style w:type="paragraph" w:styleId="a8">
    <w:name w:val="footer"/>
    <w:basedOn w:val="a"/>
    <w:link w:val="Char1"/>
    <w:uiPriority w:val="99"/>
    <w:unhideWhenUsed/>
    <w:rsid w:val="00C65AC0"/>
    <w:pPr>
      <w:tabs>
        <w:tab w:val="center" w:pos="4153"/>
        <w:tab w:val="right" w:pos="8306"/>
      </w:tabs>
      <w:snapToGrid w:val="0"/>
      <w:jc w:val="left"/>
    </w:pPr>
    <w:rPr>
      <w:sz w:val="18"/>
      <w:szCs w:val="18"/>
    </w:rPr>
  </w:style>
  <w:style w:type="character" w:customStyle="1" w:styleId="Char1">
    <w:name w:val="页脚 Char"/>
    <w:basedOn w:val="a0"/>
    <w:link w:val="a8"/>
    <w:uiPriority w:val="99"/>
    <w:rsid w:val="00C65AC0"/>
    <w:rPr>
      <w:rFonts w:ascii="Times New Roman" w:hAnsi="Times New Roman"/>
      <w:kern w:val="2"/>
      <w:sz w:val="18"/>
      <w:szCs w:val="18"/>
    </w:rPr>
  </w:style>
  <w:style w:type="paragraph" w:styleId="a9">
    <w:name w:val="List Paragraph"/>
    <w:basedOn w:val="a"/>
    <w:uiPriority w:val="34"/>
    <w:qFormat/>
    <w:rsid w:val="0007147C"/>
    <w:pPr>
      <w:ind w:firstLineChars="200" w:firstLine="420"/>
    </w:pPr>
  </w:style>
  <w:style w:type="character" w:customStyle="1" w:styleId="1Char">
    <w:name w:val="标题 1 Char"/>
    <w:basedOn w:val="a0"/>
    <w:link w:val="1"/>
    <w:uiPriority w:val="9"/>
    <w:rsid w:val="00E24E7D"/>
    <w:rPr>
      <w:rFonts w:ascii="宋体" w:hAnsi="宋体" w:cs="宋体"/>
      <w:b/>
      <w:bCs/>
      <w:color w:val="333333"/>
      <w:kern w:val="36"/>
      <w:sz w:val="48"/>
      <w:szCs w:val="48"/>
    </w:rPr>
  </w:style>
  <w:style w:type="table" w:styleId="aa">
    <w:name w:val="Table Grid"/>
    <w:basedOn w:val="a1"/>
    <w:uiPriority w:val="39"/>
    <w:rsid w:val="00336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01">
    <w:name w:val="style201"/>
    <w:basedOn w:val="a0"/>
    <w:rsid w:val="001A1D61"/>
    <w:rPr>
      <w:rFonts w:ascii="Arial" w:hAnsi="Arial" w:cs="Arial" w:hint="default"/>
      <w:sz w:val="21"/>
      <w:szCs w:val="21"/>
    </w:rPr>
  </w:style>
  <w:style w:type="character" w:customStyle="1" w:styleId="style171">
    <w:name w:val="style171"/>
    <w:basedOn w:val="a0"/>
    <w:rsid w:val="001A1D61"/>
    <w:rPr>
      <w:b/>
      <w:bCs/>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521809">
      <w:bodyDiv w:val="1"/>
      <w:marLeft w:val="0"/>
      <w:marRight w:val="0"/>
      <w:marTop w:val="0"/>
      <w:marBottom w:val="0"/>
      <w:divBdr>
        <w:top w:val="none" w:sz="0" w:space="0" w:color="auto"/>
        <w:left w:val="none" w:sz="0" w:space="0" w:color="auto"/>
        <w:bottom w:val="none" w:sz="0" w:space="0" w:color="auto"/>
        <w:right w:val="none" w:sz="0" w:space="0" w:color="auto"/>
      </w:divBdr>
      <w:divsChild>
        <w:div w:id="1911455693">
          <w:marLeft w:val="0"/>
          <w:marRight w:val="0"/>
          <w:marTop w:val="0"/>
          <w:marBottom w:val="0"/>
          <w:divBdr>
            <w:top w:val="none" w:sz="0" w:space="0" w:color="auto"/>
            <w:left w:val="none" w:sz="0" w:space="0" w:color="auto"/>
            <w:bottom w:val="none" w:sz="0" w:space="0" w:color="auto"/>
            <w:right w:val="none" w:sz="0" w:space="0" w:color="auto"/>
          </w:divBdr>
          <w:divsChild>
            <w:div w:id="1924025856">
              <w:marLeft w:val="0"/>
              <w:marRight w:val="0"/>
              <w:marTop w:val="300"/>
              <w:marBottom w:val="0"/>
              <w:divBdr>
                <w:top w:val="none" w:sz="0" w:space="0" w:color="auto"/>
                <w:left w:val="none" w:sz="0" w:space="0" w:color="auto"/>
                <w:bottom w:val="none" w:sz="0" w:space="0" w:color="auto"/>
                <w:right w:val="none" w:sz="0" w:space="0" w:color="auto"/>
              </w:divBdr>
              <w:divsChild>
                <w:div w:id="936519282">
                  <w:marLeft w:val="0"/>
                  <w:marRight w:val="0"/>
                  <w:marTop w:val="0"/>
                  <w:marBottom w:val="0"/>
                  <w:divBdr>
                    <w:top w:val="single" w:sz="6" w:space="0" w:color="E5E5E5"/>
                    <w:left w:val="single" w:sz="6" w:space="0" w:color="E5E5E5"/>
                    <w:bottom w:val="single" w:sz="6" w:space="0" w:color="E5E5E5"/>
                    <w:right w:val="single" w:sz="6" w:space="0" w:color="E5E5E5"/>
                  </w:divBdr>
                  <w:divsChild>
                    <w:div w:id="170008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666211">
      <w:bodyDiv w:val="1"/>
      <w:marLeft w:val="0"/>
      <w:marRight w:val="0"/>
      <w:marTop w:val="0"/>
      <w:marBottom w:val="0"/>
      <w:divBdr>
        <w:top w:val="none" w:sz="0" w:space="0" w:color="auto"/>
        <w:left w:val="none" w:sz="0" w:space="0" w:color="auto"/>
        <w:bottom w:val="none" w:sz="0" w:space="0" w:color="auto"/>
        <w:right w:val="none" w:sz="0" w:space="0" w:color="auto"/>
      </w:divBdr>
      <w:divsChild>
        <w:div w:id="283658064">
          <w:marLeft w:val="547"/>
          <w:marRight w:val="0"/>
          <w:marTop w:val="0"/>
          <w:marBottom w:val="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665</Words>
  <Characters>3795</Characters>
  <Application>Microsoft Office Word</Application>
  <DocSecurity>0</DocSecurity>
  <Lines>31</Lines>
  <Paragraphs>8</Paragraphs>
  <ScaleCrop>false</ScaleCrop>
  <LinksUpToDate>false</LinksUpToDate>
  <CharactersWithSpaces>4452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第三届全国中子散射会议</dc:title>
  <dc:creator/>
  <cp:lastModifiedBy/>
  <cp:revision>1</cp:revision>
  <dcterms:created xsi:type="dcterms:W3CDTF">2019-09-19T03:08:00Z</dcterms:created>
  <dcterms:modified xsi:type="dcterms:W3CDTF">2019-09-20T09:08:00Z</dcterms:modified>
</cp:coreProperties>
</file>