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4C" w:rsidRPr="007C1DF8" w:rsidRDefault="00B14072" w:rsidP="00B14072">
      <w:pPr>
        <w:widowControl/>
        <w:spacing w:line="399" w:lineRule="auto"/>
        <w:jc w:val="center"/>
        <w:outlineLvl w:val="1"/>
        <w:rPr>
          <w:rFonts w:asciiTheme="majorEastAsia" w:eastAsiaTheme="majorEastAsia" w:hAnsiTheme="majorEastAsia" w:cs="宋体"/>
          <w:b/>
          <w:bCs/>
          <w:color w:val="000000"/>
          <w:kern w:val="0"/>
          <w:sz w:val="32"/>
          <w:szCs w:val="32"/>
        </w:rPr>
      </w:pPr>
      <w:r w:rsidRPr="007C1DF8">
        <w:rPr>
          <w:rFonts w:asciiTheme="majorEastAsia" w:eastAsiaTheme="majorEastAsia" w:hAnsiTheme="majorEastAsia" w:cs="宋体" w:hint="eastAsia"/>
          <w:b/>
          <w:bCs/>
          <w:color w:val="000000"/>
          <w:kern w:val="0"/>
          <w:sz w:val="32"/>
          <w:szCs w:val="32"/>
        </w:rPr>
        <w:t>中国物理学会中子</w:t>
      </w:r>
      <w:r w:rsidR="009C1713" w:rsidRPr="007C1DF8">
        <w:rPr>
          <w:rFonts w:asciiTheme="majorEastAsia" w:eastAsiaTheme="majorEastAsia" w:hAnsiTheme="majorEastAsia" w:cs="宋体"/>
          <w:b/>
          <w:bCs/>
          <w:color w:val="000000"/>
          <w:kern w:val="0"/>
          <w:sz w:val="32"/>
          <w:szCs w:val="32"/>
        </w:rPr>
        <w:t>散射专业委员会第</w:t>
      </w:r>
      <w:r w:rsidR="0099232E">
        <w:rPr>
          <w:rFonts w:asciiTheme="majorEastAsia" w:eastAsiaTheme="majorEastAsia" w:hAnsiTheme="majorEastAsia" w:cs="宋体" w:hint="eastAsia"/>
          <w:b/>
          <w:bCs/>
          <w:color w:val="000000"/>
          <w:kern w:val="0"/>
          <w:sz w:val="32"/>
          <w:szCs w:val="32"/>
        </w:rPr>
        <w:t>三</w:t>
      </w:r>
      <w:r w:rsidR="00B9294C" w:rsidRPr="007C1DF8">
        <w:rPr>
          <w:rFonts w:asciiTheme="majorEastAsia" w:eastAsiaTheme="majorEastAsia" w:hAnsiTheme="majorEastAsia" w:cs="宋体"/>
          <w:b/>
          <w:bCs/>
          <w:color w:val="000000"/>
          <w:kern w:val="0"/>
          <w:sz w:val="32"/>
          <w:szCs w:val="32"/>
        </w:rPr>
        <w:t>次</w:t>
      </w:r>
      <w:r w:rsidR="005413A8" w:rsidRPr="007C1DF8">
        <w:rPr>
          <w:rFonts w:asciiTheme="majorEastAsia" w:eastAsiaTheme="majorEastAsia" w:hAnsiTheme="majorEastAsia" w:hint="eastAsia"/>
          <w:b/>
          <w:color w:val="000000"/>
          <w:sz w:val="32"/>
          <w:szCs w:val="32"/>
        </w:rPr>
        <w:t>全体</w:t>
      </w:r>
      <w:r w:rsidR="00B9294C" w:rsidRPr="007C1DF8">
        <w:rPr>
          <w:rFonts w:asciiTheme="majorEastAsia" w:eastAsiaTheme="majorEastAsia" w:hAnsiTheme="majorEastAsia" w:cs="宋体"/>
          <w:b/>
          <w:bCs/>
          <w:color w:val="000000"/>
          <w:kern w:val="0"/>
          <w:sz w:val="32"/>
          <w:szCs w:val="32"/>
        </w:rPr>
        <w:t>会议</w:t>
      </w:r>
    </w:p>
    <w:p w:rsidR="00B9294C" w:rsidRPr="0072400F" w:rsidRDefault="00B9294C" w:rsidP="0072400F">
      <w:pPr>
        <w:widowControl/>
        <w:spacing w:line="399" w:lineRule="auto"/>
        <w:jc w:val="center"/>
        <w:outlineLvl w:val="1"/>
        <w:rPr>
          <w:rFonts w:ascii="宋体" w:eastAsia="宋体" w:hAnsi="宋体" w:cs="宋体"/>
          <w:b/>
          <w:bCs/>
          <w:color w:val="000000"/>
          <w:kern w:val="0"/>
          <w:sz w:val="36"/>
          <w:szCs w:val="36"/>
        </w:rPr>
      </w:pPr>
      <w:r w:rsidRPr="0072400F">
        <w:rPr>
          <w:rFonts w:ascii="宋体" w:eastAsia="宋体" w:hAnsi="宋体" w:cs="宋体" w:hint="eastAsia"/>
          <w:b/>
          <w:bCs/>
          <w:color w:val="000000"/>
          <w:kern w:val="0"/>
          <w:sz w:val="36"/>
          <w:szCs w:val="36"/>
        </w:rPr>
        <w:t>会</w:t>
      </w:r>
      <w:r w:rsidR="0072400F">
        <w:rPr>
          <w:rFonts w:ascii="宋体" w:eastAsia="宋体" w:hAnsi="宋体" w:cs="宋体" w:hint="eastAsia"/>
          <w:b/>
          <w:bCs/>
          <w:color w:val="000000"/>
          <w:kern w:val="0"/>
          <w:sz w:val="36"/>
          <w:szCs w:val="36"/>
        </w:rPr>
        <w:t xml:space="preserve"> 议 纪 要</w:t>
      </w:r>
    </w:p>
    <w:p w:rsidR="00B9294C" w:rsidRPr="00B9294C" w:rsidRDefault="00B9294C" w:rsidP="005A3985">
      <w:pPr>
        <w:widowControl/>
        <w:spacing w:line="360" w:lineRule="auto"/>
        <w:jc w:val="left"/>
        <w:outlineLvl w:val="1"/>
        <w:rPr>
          <w:rFonts w:asciiTheme="minorEastAsia" w:hAnsiTheme="minorEastAsia" w:cs="宋体"/>
          <w:bCs/>
          <w:color w:val="000000"/>
          <w:kern w:val="0"/>
          <w:sz w:val="28"/>
          <w:szCs w:val="28"/>
        </w:rPr>
      </w:pPr>
      <w:r w:rsidRPr="00180404">
        <w:rPr>
          <w:rFonts w:ascii="宋体" w:eastAsia="宋体" w:hAnsi="宋体" w:cs="宋体" w:hint="eastAsia"/>
          <w:b/>
          <w:bCs/>
          <w:color w:val="000000"/>
          <w:kern w:val="0"/>
          <w:sz w:val="28"/>
          <w:szCs w:val="28"/>
        </w:rPr>
        <w:t>时</w:t>
      </w:r>
      <w:r w:rsidR="00180404" w:rsidRPr="00180404">
        <w:rPr>
          <w:rFonts w:ascii="宋体" w:eastAsia="宋体" w:hAnsi="宋体" w:cs="宋体" w:hint="eastAsia"/>
          <w:b/>
          <w:bCs/>
          <w:color w:val="000000"/>
          <w:kern w:val="0"/>
          <w:sz w:val="28"/>
          <w:szCs w:val="28"/>
        </w:rPr>
        <w:t xml:space="preserve"> </w:t>
      </w:r>
      <w:r w:rsidR="00180404">
        <w:rPr>
          <w:rFonts w:ascii="宋体" w:eastAsia="宋体" w:hAnsi="宋体" w:cs="宋体" w:hint="eastAsia"/>
          <w:b/>
          <w:bCs/>
          <w:color w:val="000000"/>
          <w:kern w:val="0"/>
          <w:sz w:val="28"/>
          <w:szCs w:val="28"/>
        </w:rPr>
        <w:t xml:space="preserve"> </w:t>
      </w:r>
      <w:r w:rsidRPr="00180404">
        <w:rPr>
          <w:rFonts w:ascii="宋体" w:eastAsia="宋体" w:hAnsi="宋体" w:cs="宋体" w:hint="eastAsia"/>
          <w:b/>
          <w:bCs/>
          <w:color w:val="000000"/>
          <w:kern w:val="0"/>
          <w:sz w:val="28"/>
          <w:szCs w:val="28"/>
        </w:rPr>
        <w:t>间</w:t>
      </w:r>
      <w:r>
        <w:rPr>
          <w:rFonts w:ascii="宋体" w:eastAsia="宋体" w:hAnsi="宋体" w:cs="宋体" w:hint="eastAsia"/>
          <w:b/>
          <w:bCs/>
          <w:color w:val="000000"/>
          <w:kern w:val="0"/>
          <w:sz w:val="32"/>
          <w:szCs w:val="32"/>
        </w:rPr>
        <w:t>:</w:t>
      </w:r>
      <w:r w:rsidR="00180404">
        <w:rPr>
          <w:rFonts w:ascii="宋体" w:eastAsia="宋体" w:hAnsi="宋体" w:cs="宋体" w:hint="eastAsia"/>
          <w:b/>
          <w:bCs/>
          <w:color w:val="000000"/>
          <w:kern w:val="0"/>
          <w:sz w:val="32"/>
          <w:szCs w:val="32"/>
        </w:rPr>
        <w:t xml:space="preserve"> </w:t>
      </w:r>
      <w:r w:rsidR="004F1E6C">
        <w:rPr>
          <w:rFonts w:asciiTheme="minorEastAsia" w:hAnsiTheme="minorEastAsia" w:cs="宋体" w:hint="eastAsia"/>
          <w:bCs/>
          <w:color w:val="000000"/>
          <w:kern w:val="0"/>
          <w:sz w:val="28"/>
          <w:szCs w:val="28"/>
        </w:rPr>
        <w:t>2014</w:t>
      </w:r>
      <w:r w:rsidR="005413A8" w:rsidRPr="005413A8">
        <w:rPr>
          <w:rFonts w:asciiTheme="minorEastAsia" w:hAnsiTheme="minorEastAsia" w:cs="宋体" w:hint="eastAsia"/>
          <w:bCs/>
          <w:color w:val="000000"/>
          <w:kern w:val="0"/>
          <w:sz w:val="28"/>
          <w:szCs w:val="28"/>
        </w:rPr>
        <w:t>年</w:t>
      </w:r>
      <w:r w:rsidR="004E3159">
        <w:rPr>
          <w:rFonts w:asciiTheme="minorEastAsia" w:hAnsiTheme="minorEastAsia" w:hint="eastAsia"/>
          <w:color w:val="000000"/>
          <w:sz w:val="28"/>
          <w:szCs w:val="28"/>
        </w:rPr>
        <w:t xml:space="preserve"> 1</w:t>
      </w:r>
      <w:r w:rsidR="004F1E6C">
        <w:rPr>
          <w:rFonts w:asciiTheme="minorEastAsia" w:hAnsiTheme="minorEastAsia" w:hint="eastAsia"/>
          <w:color w:val="000000"/>
          <w:sz w:val="28"/>
          <w:szCs w:val="28"/>
        </w:rPr>
        <w:t>1</w:t>
      </w:r>
      <w:r w:rsidR="005413A8" w:rsidRPr="005413A8">
        <w:rPr>
          <w:rFonts w:asciiTheme="minorEastAsia" w:hAnsiTheme="minorEastAsia" w:hint="eastAsia"/>
          <w:color w:val="000000"/>
          <w:sz w:val="28"/>
          <w:szCs w:val="28"/>
        </w:rPr>
        <w:t>月</w:t>
      </w:r>
      <w:r w:rsidR="004F1E6C">
        <w:rPr>
          <w:rFonts w:asciiTheme="minorEastAsia" w:hAnsiTheme="minorEastAsia" w:hint="eastAsia"/>
          <w:color w:val="000000"/>
          <w:sz w:val="28"/>
          <w:szCs w:val="28"/>
        </w:rPr>
        <w:t>5</w:t>
      </w:r>
      <w:r w:rsidR="005413A8" w:rsidRPr="005413A8">
        <w:rPr>
          <w:rFonts w:asciiTheme="minorEastAsia" w:hAnsiTheme="minorEastAsia" w:hint="eastAsia"/>
          <w:color w:val="000000"/>
          <w:sz w:val="28"/>
          <w:szCs w:val="28"/>
        </w:rPr>
        <w:t>日(</w:t>
      </w:r>
      <w:r w:rsidR="00134803">
        <w:rPr>
          <w:rFonts w:asciiTheme="minorEastAsia" w:hAnsiTheme="minorEastAsia" w:hint="eastAsia"/>
          <w:color w:val="000000"/>
          <w:sz w:val="28"/>
          <w:szCs w:val="28"/>
        </w:rPr>
        <w:t>星期三</w:t>
      </w:r>
      <w:r w:rsidR="005413A8" w:rsidRPr="005413A8">
        <w:rPr>
          <w:rFonts w:asciiTheme="minorEastAsia" w:hAnsiTheme="minorEastAsia" w:hint="eastAsia"/>
          <w:color w:val="000000"/>
          <w:sz w:val="28"/>
          <w:szCs w:val="28"/>
        </w:rPr>
        <w:t>)</w:t>
      </w:r>
      <w:r w:rsidR="00134803">
        <w:rPr>
          <w:rFonts w:asciiTheme="minorEastAsia" w:hAnsiTheme="minorEastAsia" w:hint="eastAsia"/>
          <w:color w:val="000000"/>
          <w:sz w:val="28"/>
          <w:szCs w:val="28"/>
        </w:rPr>
        <w:t>下午</w:t>
      </w:r>
    </w:p>
    <w:p w:rsidR="0064426F" w:rsidRDefault="005413A8" w:rsidP="005A3985">
      <w:pPr>
        <w:spacing w:line="360" w:lineRule="auto"/>
        <w:rPr>
          <w:rFonts w:asciiTheme="minorEastAsia" w:hAnsiTheme="minorEastAsia"/>
          <w:color w:val="000000"/>
          <w:sz w:val="28"/>
          <w:szCs w:val="28"/>
        </w:rPr>
      </w:pPr>
      <w:r w:rsidRPr="00180404">
        <w:rPr>
          <w:rFonts w:asciiTheme="minorEastAsia" w:hAnsiTheme="minorEastAsia" w:hint="eastAsia"/>
          <w:b/>
          <w:sz w:val="28"/>
          <w:szCs w:val="28"/>
        </w:rPr>
        <w:t>地</w:t>
      </w:r>
      <w:r w:rsidR="00180404" w:rsidRPr="00180404">
        <w:rPr>
          <w:rFonts w:asciiTheme="minorEastAsia" w:hAnsiTheme="minorEastAsia" w:hint="eastAsia"/>
          <w:b/>
          <w:sz w:val="28"/>
          <w:szCs w:val="28"/>
        </w:rPr>
        <w:t xml:space="preserve">  </w:t>
      </w:r>
      <w:r w:rsidRPr="00180404">
        <w:rPr>
          <w:rFonts w:asciiTheme="minorEastAsia" w:hAnsiTheme="minorEastAsia" w:hint="eastAsia"/>
          <w:b/>
          <w:sz w:val="28"/>
          <w:szCs w:val="28"/>
        </w:rPr>
        <w:t>点:</w:t>
      </w:r>
      <w:r w:rsidRPr="005413A8">
        <w:rPr>
          <w:rFonts w:hint="eastAsia"/>
          <w:color w:val="000000"/>
        </w:rPr>
        <w:t xml:space="preserve"> </w:t>
      </w:r>
      <w:r w:rsidR="008917A8">
        <w:rPr>
          <w:rFonts w:asciiTheme="minorEastAsia" w:hAnsiTheme="minorEastAsia" w:hint="eastAsia"/>
          <w:color w:val="000000"/>
          <w:sz w:val="28"/>
          <w:szCs w:val="28"/>
        </w:rPr>
        <w:t>四川绵阳长虹国际酒店</w:t>
      </w:r>
      <w:r w:rsidR="006D6C8F">
        <w:rPr>
          <w:rFonts w:asciiTheme="minorEastAsia" w:hAnsiTheme="minorEastAsia" w:hint="eastAsia"/>
          <w:color w:val="000000"/>
          <w:sz w:val="28"/>
          <w:szCs w:val="28"/>
        </w:rPr>
        <w:t>3—1</w:t>
      </w:r>
      <w:r w:rsidR="004E3159">
        <w:rPr>
          <w:rFonts w:asciiTheme="minorEastAsia" w:hAnsiTheme="minorEastAsia" w:hint="eastAsia"/>
          <w:color w:val="000000"/>
          <w:sz w:val="28"/>
          <w:szCs w:val="28"/>
        </w:rPr>
        <w:t>会议室</w:t>
      </w:r>
    </w:p>
    <w:p w:rsidR="00FA045A" w:rsidRPr="007E60C9" w:rsidRDefault="00FA045A" w:rsidP="006D6A13">
      <w:pPr>
        <w:spacing w:line="360" w:lineRule="auto"/>
        <w:ind w:left="1124" w:hangingChars="400" w:hanging="1124"/>
        <w:jc w:val="left"/>
        <w:rPr>
          <w:rFonts w:asciiTheme="minorEastAsia" w:hAnsiTheme="minorEastAsia"/>
          <w:color w:val="000000"/>
          <w:sz w:val="28"/>
          <w:szCs w:val="28"/>
        </w:rPr>
      </w:pPr>
      <w:r w:rsidRPr="00180404">
        <w:rPr>
          <w:rFonts w:asciiTheme="minorEastAsia" w:hAnsiTheme="minorEastAsia" w:hint="eastAsia"/>
          <w:b/>
          <w:color w:val="000000"/>
          <w:sz w:val="28"/>
          <w:szCs w:val="28"/>
        </w:rPr>
        <w:t>参加者:</w:t>
      </w:r>
      <w:r w:rsidR="00E56E3D">
        <w:rPr>
          <w:rFonts w:asciiTheme="minorEastAsia" w:hAnsiTheme="minorEastAsia" w:hint="eastAsia"/>
          <w:color w:val="000000"/>
          <w:sz w:val="28"/>
          <w:szCs w:val="28"/>
        </w:rPr>
        <w:t xml:space="preserve"> </w:t>
      </w:r>
      <w:proofErr w:type="gramStart"/>
      <w:r w:rsidR="0034202A">
        <w:rPr>
          <w:rFonts w:asciiTheme="minorEastAsia" w:hAnsiTheme="minorEastAsia" w:hint="eastAsia"/>
          <w:color w:val="000000"/>
          <w:sz w:val="28"/>
          <w:szCs w:val="28"/>
        </w:rPr>
        <w:t>鲍</w:t>
      </w:r>
      <w:proofErr w:type="gramEnd"/>
      <w:r w:rsidR="0034202A">
        <w:rPr>
          <w:rFonts w:asciiTheme="minorEastAsia" w:hAnsiTheme="minorEastAsia" w:hint="eastAsia"/>
          <w:color w:val="000000"/>
          <w:sz w:val="28"/>
          <w:szCs w:val="28"/>
        </w:rPr>
        <w:t xml:space="preserve">  威     </w:t>
      </w:r>
      <w:r>
        <w:rPr>
          <w:rFonts w:asciiTheme="minorEastAsia" w:hAnsiTheme="minorEastAsia" w:hint="eastAsia"/>
          <w:color w:val="000000"/>
          <w:sz w:val="28"/>
          <w:szCs w:val="28"/>
        </w:rPr>
        <w:t xml:space="preserve">陈  波   </w:t>
      </w:r>
      <w:r w:rsidR="0034202A">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 xml:space="preserve">陈东风  </w:t>
      </w:r>
      <w:r w:rsidR="0034202A">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 xml:space="preserve"> 陈和生   </w:t>
      </w:r>
      <w:r w:rsidR="0034202A">
        <w:rPr>
          <w:rFonts w:asciiTheme="minorEastAsia" w:hAnsiTheme="minorEastAsia" w:hint="eastAsia"/>
          <w:color w:val="000000"/>
          <w:sz w:val="28"/>
          <w:szCs w:val="28"/>
        </w:rPr>
        <w:t xml:space="preserve"> </w:t>
      </w:r>
      <w:proofErr w:type="gramStart"/>
      <w:r>
        <w:rPr>
          <w:rFonts w:asciiTheme="minorEastAsia" w:hAnsiTheme="minorEastAsia" w:hint="eastAsia"/>
          <w:color w:val="000000"/>
          <w:sz w:val="28"/>
          <w:szCs w:val="28"/>
        </w:rPr>
        <w:t>陈元柏</w:t>
      </w:r>
      <w:proofErr w:type="gramEnd"/>
      <w:r>
        <w:rPr>
          <w:rFonts w:asciiTheme="minorEastAsia" w:hAnsiTheme="minorEastAsia" w:hint="eastAsia"/>
          <w:color w:val="000000"/>
          <w:sz w:val="28"/>
          <w:szCs w:val="28"/>
        </w:rPr>
        <w:t xml:space="preserve">  </w:t>
      </w:r>
      <w:r w:rsidR="00050D27">
        <w:rPr>
          <w:rFonts w:asciiTheme="minorEastAsia" w:hAnsiTheme="minorEastAsia" w:hint="eastAsia"/>
          <w:color w:val="000000"/>
          <w:sz w:val="28"/>
          <w:szCs w:val="28"/>
        </w:rPr>
        <w:t xml:space="preserve"> </w:t>
      </w:r>
      <w:r w:rsidR="0044729E">
        <w:rPr>
          <w:rFonts w:asciiTheme="minorEastAsia" w:hAnsiTheme="minorEastAsia" w:hint="eastAsia"/>
          <w:color w:val="000000"/>
          <w:sz w:val="28"/>
          <w:szCs w:val="28"/>
        </w:rPr>
        <w:t>韩志超</w:t>
      </w:r>
      <w:r w:rsidR="009D570A">
        <w:rPr>
          <w:rFonts w:asciiTheme="minorEastAsia" w:hAnsiTheme="minorEastAsia" w:hint="eastAsia"/>
          <w:color w:val="000000"/>
          <w:sz w:val="28"/>
          <w:szCs w:val="28"/>
        </w:rPr>
        <w:t xml:space="preserve">   </w:t>
      </w:r>
      <w:r w:rsidR="0034202A">
        <w:rPr>
          <w:rFonts w:asciiTheme="minorEastAsia" w:hAnsiTheme="minorEastAsia" w:hint="eastAsia"/>
          <w:color w:val="000000"/>
          <w:sz w:val="28"/>
          <w:szCs w:val="28"/>
        </w:rPr>
        <w:t xml:space="preserve">  </w:t>
      </w:r>
      <w:proofErr w:type="gramStart"/>
      <w:r w:rsidR="00625492">
        <w:rPr>
          <w:rFonts w:asciiTheme="minorEastAsia" w:hAnsiTheme="minorEastAsia" w:hint="eastAsia"/>
          <w:color w:val="000000"/>
          <w:sz w:val="28"/>
          <w:szCs w:val="28"/>
        </w:rPr>
        <w:t>贺端威</w:t>
      </w:r>
      <w:proofErr w:type="gramEnd"/>
      <w:r w:rsidR="0034202A">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刘蕴韬</w:t>
      </w:r>
      <w:r w:rsidR="00582B70">
        <w:rPr>
          <w:rFonts w:asciiTheme="minorEastAsia" w:hAnsiTheme="minorEastAsia" w:hint="eastAsia"/>
          <w:color w:val="000000"/>
          <w:sz w:val="28"/>
          <w:szCs w:val="28"/>
        </w:rPr>
        <w:t xml:space="preserve">   </w:t>
      </w:r>
      <w:r w:rsidR="001007F8">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 xml:space="preserve">孙  </w:t>
      </w:r>
      <w:proofErr w:type="gramStart"/>
      <w:r>
        <w:rPr>
          <w:rFonts w:asciiTheme="minorEastAsia" w:hAnsiTheme="minorEastAsia" w:hint="eastAsia"/>
          <w:color w:val="000000"/>
          <w:sz w:val="28"/>
          <w:szCs w:val="28"/>
        </w:rPr>
        <w:t>凯</w:t>
      </w:r>
      <w:proofErr w:type="gramEnd"/>
      <w:r w:rsidR="004F404C">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 xml:space="preserve"> </w:t>
      </w:r>
      <w:r w:rsidR="001007F8">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孙光爱</w:t>
      </w:r>
      <w:r w:rsidR="006D6A13">
        <w:rPr>
          <w:rFonts w:asciiTheme="minorEastAsia" w:hAnsiTheme="minorEastAsia" w:hint="eastAsia"/>
          <w:color w:val="000000"/>
          <w:sz w:val="28"/>
          <w:szCs w:val="28"/>
        </w:rPr>
        <w:t xml:space="preserve">   </w:t>
      </w:r>
      <w:proofErr w:type="gramStart"/>
      <w:r w:rsidR="00E15BD5">
        <w:rPr>
          <w:rFonts w:asciiTheme="minorEastAsia" w:hAnsiTheme="minorEastAsia" w:hint="eastAsia"/>
          <w:color w:val="000000"/>
          <w:sz w:val="28"/>
          <w:szCs w:val="28"/>
        </w:rPr>
        <w:t>陶举洲</w:t>
      </w:r>
      <w:proofErr w:type="gramEnd"/>
      <w:r w:rsidR="00492B8F">
        <w:rPr>
          <w:rFonts w:asciiTheme="minorEastAsia" w:hAnsiTheme="minorEastAsia" w:hint="eastAsia"/>
          <w:color w:val="000000"/>
          <w:sz w:val="28"/>
          <w:szCs w:val="28"/>
        </w:rPr>
        <w:t xml:space="preserve">   </w:t>
      </w:r>
      <w:r w:rsidR="001007F8">
        <w:rPr>
          <w:rFonts w:asciiTheme="minorEastAsia" w:hAnsiTheme="minorEastAsia" w:hint="eastAsia"/>
          <w:color w:val="000000"/>
          <w:sz w:val="28"/>
          <w:szCs w:val="28"/>
        </w:rPr>
        <w:t xml:space="preserve">  </w:t>
      </w:r>
      <w:proofErr w:type="gramStart"/>
      <w:r>
        <w:rPr>
          <w:rFonts w:asciiTheme="minorEastAsia" w:hAnsiTheme="minorEastAsia" w:hint="eastAsia"/>
          <w:color w:val="000000"/>
          <w:sz w:val="28"/>
          <w:szCs w:val="28"/>
        </w:rPr>
        <w:t>王芳卫</w:t>
      </w:r>
      <w:proofErr w:type="gramEnd"/>
      <w:r>
        <w:rPr>
          <w:rFonts w:asciiTheme="minorEastAsia" w:hAnsiTheme="minorEastAsia" w:hint="eastAsia"/>
          <w:color w:val="000000"/>
          <w:sz w:val="28"/>
          <w:szCs w:val="28"/>
        </w:rPr>
        <w:t xml:space="preserve">   </w:t>
      </w:r>
      <w:r w:rsidR="001007F8">
        <w:rPr>
          <w:rFonts w:asciiTheme="minorEastAsia" w:hAnsiTheme="minorEastAsia" w:hint="eastAsia"/>
          <w:color w:val="000000"/>
          <w:sz w:val="28"/>
          <w:szCs w:val="28"/>
        </w:rPr>
        <w:t xml:space="preserve"> </w:t>
      </w:r>
      <w:r w:rsidR="006D6A13">
        <w:rPr>
          <w:rFonts w:asciiTheme="minorEastAsia" w:hAnsiTheme="minorEastAsia" w:hint="eastAsia"/>
          <w:color w:val="000000"/>
          <w:sz w:val="28"/>
          <w:szCs w:val="28"/>
        </w:rPr>
        <w:t>王学武</w:t>
      </w:r>
      <w:r w:rsidR="001007F8">
        <w:rPr>
          <w:rFonts w:asciiTheme="minorEastAsia" w:hAnsiTheme="minorEastAsia" w:hint="eastAsia"/>
          <w:color w:val="000000"/>
          <w:sz w:val="28"/>
          <w:szCs w:val="28"/>
        </w:rPr>
        <w:t xml:space="preserve"> </w:t>
      </w:r>
      <w:r w:rsidR="00276201">
        <w:rPr>
          <w:rFonts w:asciiTheme="minorEastAsia" w:hAnsiTheme="minorEastAsia" w:hint="eastAsia"/>
          <w:color w:val="000000"/>
          <w:sz w:val="28"/>
          <w:szCs w:val="28"/>
        </w:rPr>
        <w:t xml:space="preserve"> </w:t>
      </w:r>
      <w:r w:rsidR="00D80A46">
        <w:rPr>
          <w:rFonts w:asciiTheme="minorEastAsia" w:hAnsiTheme="minorEastAsia" w:hint="eastAsia"/>
          <w:color w:val="000000"/>
          <w:sz w:val="28"/>
          <w:szCs w:val="28"/>
        </w:rPr>
        <w:t xml:space="preserve">  </w:t>
      </w:r>
      <w:r>
        <w:rPr>
          <w:rFonts w:asciiTheme="minorEastAsia" w:hAnsiTheme="minorEastAsia" w:hint="eastAsia"/>
          <w:color w:val="000000"/>
          <w:sz w:val="28"/>
          <w:szCs w:val="28"/>
        </w:rPr>
        <w:t xml:space="preserve">吴二冬   </w:t>
      </w:r>
      <w:r w:rsidR="0060045E">
        <w:rPr>
          <w:rFonts w:asciiTheme="minorEastAsia" w:hAnsiTheme="minorEastAsia" w:hint="eastAsia"/>
          <w:color w:val="000000"/>
          <w:sz w:val="28"/>
          <w:szCs w:val="28"/>
        </w:rPr>
        <w:t xml:space="preserve"> 杨金波</w:t>
      </w:r>
      <w:r>
        <w:rPr>
          <w:rFonts w:asciiTheme="minorEastAsia" w:hAnsiTheme="minorEastAsia" w:hint="eastAsia"/>
          <w:color w:val="000000"/>
          <w:sz w:val="28"/>
          <w:szCs w:val="28"/>
        </w:rPr>
        <w:t xml:space="preserve">   </w:t>
      </w:r>
    </w:p>
    <w:p w:rsidR="00FA045A" w:rsidRDefault="00FA045A" w:rsidP="005A3985">
      <w:pPr>
        <w:spacing w:line="360" w:lineRule="auto"/>
        <w:rPr>
          <w:rFonts w:asciiTheme="minorEastAsia" w:hAnsiTheme="minorEastAsia"/>
          <w:color w:val="000000"/>
          <w:sz w:val="28"/>
          <w:szCs w:val="28"/>
        </w:rPr>
      </w:pPr>
      <w:r w:rsidRPr="00DA0665">
        <w:rPr>
          <w:rFonts w:asciiTheme="minorEastAsia" w:hAnsiTheme="minorEastAsia" w:hint="eastAsia"/>
          <w:b/>
          <w:color w:val="000000"/>
          <w:sz w:val="28"/>
          <w:szCs w:val="28"/>
        </w:rPr>
        <w:t>列席者:</w:t>
      </w:r>
      <w:r>
        <w:rPr>
          <w:rFonts w:asciiTheme="minorEastAsia" w:hAnsiTheme="minorEastAsia" w:hint="eastAsia"/>
          <w:color w:val="000000"/>
          <w:sz w:val="28"/>
          <w:szCs w:val="28"/>
        </w:rPr>
        <w:t xml:space="preserve"> 李  </w:t>
      </w:r>
      <w:proofErr w:type="gramStart"/>
      <w:r>
        <w:rPr>
          <w:rFonts w:asciiTheme="minorEastAsia" w:hAnsiTheme="minorEastAsia" w:hint="eastAsia"/>
          <w:color w:val="000000"/>
          <w:sz w:val="28"/>
          <w:szCs w:val="28"/>
        </w:rPr>
        <w:t>琳</w:t>
      </w:r>
      <w:proofErr w:type="gramEnd"/>
      <w:r>
        <w:rPr>
          <w:rFonts w:asciiTheme="minorEastAsia" w:hAnsiTheme="minorEastAsia" w:hint="eastAsia"/>
          <w:color w:val="000000"/>
          <w:sz w:val="28"/>
          <w:szCs w:val="28"/>
        </w:rPr>
        <w:t xml:space="preserve">   </w:t>
      </w:r>
    </w:p>
    <w:p w:rsidR="00E12B72" w:rsidRPr="00E12B72" w:rsidRDefault="00FA045A" w:rsidP="005A3985">
      <w:pPr>
        <w:spacing w:line="360" w:lineRule="auto"/>
        <w:rPr>
          <w:rFonts w:asciiTheme="minorEastAsia" w:hAnsiTheme="minorEastAsia"/>
          <w:color w:val="000000"/>
          <w:sz w:val="28"/>
          <w:szCs w:val="28"/>
        </w:rPr>
      </w:pPr>
      <w:r w:rsidRPr="005275B4">
        <w:rPr>
          <w:rFonts w:asciiTheme="minorEastAsia" w:hAnsiTheme="minorEastAsia" w:hint="eastAsia"/>
          <w:b/>
          <w:color w:val="000000"/>
          <w:sz w:val="28"/>
          <w:szCs w:val="28"/>
        </w:rPr>
        <w:t>主持人:</w:t>
      </w:r>
      <w:r>
        <w:rPr>
          <w:rFonts w:asciiTheme="minorEastAsia" w:hAnsiTheme="minorEastAsia" w:hint="eastAsia"/>
          <w:b/>
          <w:color w:val="000000"/>
          <w:sz w:val="28"/>
          <w:szCs w:val="28"/>
        </w:rPr>
        <w:t xml:space="preserve"> </w:t>
      </w:r>
      <w:r w:rsidRPr="005275B4">
        <w:rPr>
          <w:rFonts w:asciiTheme="minorEastAsia" w:hAnsiTheme="minorEastAsia" w:hint="eastAsia"/>
          <w:color w:val="000000"/>
          <w:sz w:val="28"/>
          <w:szCs w:val="28"/>
        </w:rPr>
        <w:t>陈和生主任</w:t>
      </w:r>
    </w:p>
    <w:p w:rsidR="0072400F" w:rsidRDefault="007C256B" w:rsidP="005A3985">
      <w:pPr>
        <w:spacing w:line="360" w:lineRule="auto"/>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会议</w:t>
      </w:r>
      <w:r w:rsidR="0072400F" w:rsidRPr="0072400F">
        <w:rPr>
          <w:rFonts w:asciiTheme="majorEastAsia" w:eastAsiaTheme="majorEastAsia" w:hAnsiTheme="majorEastAsia" w:hint="eastAsia"/>
          <w:b/>
          <w:color w:val="000000"/>
          <w:sz w:val="28"/>
          <w:szCs w:val="28"/>
        </w:rPr>
        <w:t>主要议题</w:t>
      </w:r>
    </w:p>
    <w:p w:rsidR="003A05EB" w:rsidRPr="00C00974" w:rsidRDefault="0049558E" w:rsidP="005A3985">
      <w:pPr>
        <w:pStyle w:val="HTML"/>
        <w:numPr>
          <w:ilvl w:val="0"/>
          <w:numId w:val="1"/>
        </w:numPr>
        <w:spacing w:line="360" w:lineRule="auto"/>
        <w:rPr>
          <w:b/>
          <w:sz w:val="28"/>
          <w:szCs w:val="28"/>
        </w:rPr>
      </w:pPr>
      <w:r w:rsidRPr="00C00974">
        <w:rPr>
          <w:b/>
          <w:sz w:val="28"/>
          <w:szCs w:val="28"/>
        </w:rPr>
        <w:t>亚太中子散射协会（AONSA）</w:t>
      </w:r>
      <w:r w:rsidR="005C3390" w:rsidRPr="00C00974">
        <w:rPr>
          <w:rFonts w:hint="eastAsia"/>
          <w:b/>
          <w:sz w:val="28"/>
          <w:szCs w:val="28"/>
        </w:rPr>
        <w:t>相关事务</w:t>
      </w:r>
    </w:p>
    <w:p w:rsidR="00592E14" w:rsidRPr="00ED5022" w:rsidRDefault="00FA3FA1" w:rsidP="00FA3FA1">
      <w:pPr>
        <w:pStyle w:val="HTML"/>
        <w:spacing w:line="360" w:lineRule="auto"/>
        <w:ind w:firstLineChars="250" w:firstLine="700"/>
        <w:rPr>
          <w:sz w:val="28"/>
          <w:szCs w:val="28"/>
        </w:rPr>
      </w:pPr>
      <w:r w:rsidRPr="00ED5022">
        <w:rPr>
          <w:rFonts w:hint="eastAsia"/>
          <w:sz w:val="28"/>
          <w:szCs w:val="28"/>
        </w:rPr>
        <w:t>继2013年</w:t>
      </w:r>
      <w:r w:rsidRPr="00ED5022">
        <w:rPr>
          <w:sz w:val="28"/>
          <w:szCs w:val="28"/>
        </w:rPr>
        <w:t>陈和生院士和陈东风研究员当选为AONSA执委会委员，王芳卫研究员和刘蕴韬研究员当选为AONSA观察员</w:t>
      </w:r>
      <w:r w:rsidRPr="00ED5022">
        <w:rPr>
          <w:rFonts w:hint="eastAsia"/>
          <w:sz w:val="28"/>
          <w:szCs w:val="28"/>
        </w:rPr>
        <w:t>之后，龚建研究员加入</w:t>
      </w:r>
      <w:r w:rsidRPr="00ED5022">
        <w:rPr>
          <w:sz w:val="28"/>
          <w:szCs w:val="28"/>
        </w:rPr>
        <w:t>AONSA执</w:t>
      </w:r>
      <w:r w:rsidRPr="00ED5022">
        <w:rPr>
          <w:rFonts w:hint="eastAsia"/>
          <w:sz w:val="28"/>
          <w:szCs w:val="28"/>
        </w:rPr>
        <w:t>行</w:t>
      </w:r>
      <w:r w:rsidRPr="00ED5022">
        <w:rPr>
          <w:sz w:val="28"/>
          <w:szCs w:val="28"/>
        </w:rPr>
        <w:t>委</w:t>
      </w:r>
      <w:r w:rsidRPr="00ED5022">
        <w:rPr>
          <w:rFonts w:hint="eastAsia"/>
          <w:sz w:val="28"/>
          <w:szCs w:val="28"/>
        </w:rPr>
        <w:t>员</w:t>
      </w:r>
      <w:r w:rsidRPr="00ED5022">
        <w:rPr>
          <w:sz w:val="28"/>
          <w:szCs w:val="28"/>
        </w:rPr>
        <w:t>会</w:t>
      </w:r>
      <w:r w:rsidRPr="00ED5022">
        <w:rPr>
          <w:rFonts w:hint="eastAsia"/>
          <w:sz w:val="28"/>
          <w:szCs w:val="28"/>
        </w:rPr>
        <w:t>。</w:t>
      </w:r>
    </w:p>
    <w:p w:rsidR="00C8573B" w:rsidRPr="00ED5022" w:rsidRDefault="00C8573B" w:rsidP="00FA3FA1">
      <w:pPr>
        <w:pStyle w:val="HTML"/>
        <w:spacing w:line="360" w:lineRule="auto"/>
        <w:ind w:firstLineChars="250" w:firstLine="700"/>
        <w:rPr>
          <w:sz w:val="28"/>
          <w:szCs w:val="28"/>
        </w:rPr>
      </w:pPr>
    </w:p>
    <w:p w:rsidR="00F22A91" w:rsidRPr="001A79C4" w:rsidRDefault="00E8622D" w:rsidP="00E8622D">
      <w:pPr>
        <w:pStyle w:val="a5"/>
        <w:numPr>
          <w:ilvl w:val="0"/>
          <w:numId w:val="1"/>
        </w:numPr>
        <w:ind w:firstLineChars="0"/>
        <w:jc w:val="left"/>
        <w:rPr>
          <w:b/>
          <w:sz w:val="28"/>
          <w:szCs w:val="28"/>
        </w:rPr>
      </w:pPr>
      <w:r w:rsidRPr="00E8622D">
        <w:rPr>
          <w:rFonts w:hint="eastAsia"/>
          <w:b/>
          <w:sz w:val="28"/>
          <w:szCs w:val="28"/>
        </w:rPr>
        <w:t>第二届全国中子散射会议</w:t>
      </w:r>
      <w:r>
        <w:rPr>
          <w:rFonts w:hint="eastAsia"/>
          <w:b/>
          <w:sz w:val="28"/>
          <w:szCs w:val="28"/>
        </w:rPr>
        <w:t>小结和</w:t>
      </w:r>
      <w:r w:rsidR="00442B51">
        <w:rPr>
          <w:rFonts w:hint="eastAsia"/>
          <w:b/>
          <w:color w:val="000000"/>
          <w:sz w:val="28"/>
          <w:szCs w:val="28"/>
        </w:rPr>
        <w:t>明年</w:t>
      </w:r>
      <w:r w:rsidR="00592E14" w:rsidRPr="00E8622D">
        <w:rPr>
          <w:rFonts w:hint="eastAsia"/>
          <w:b/>
          <w:color w:val="000000"/>
          <w:sz w:val="28"/>
          <w:szCs w:val="28"/>
        </w:rPr>
        <w:t>全国中子散射会议</w:t>
      </w:r>
      <w:r w:rsidR="001F4247">
        <w:rPr>
          <w:rFonts w:hint="eastAsia"/>
          <w:b/>
          <w:color w:val="000000"/>
          <w:sz w:val="28"/>
          <w:szCs w:val="28"/>
        </w:rPr>
        <w:t>（</w:t>
      </w:r>
      <w:r w:rsidR="00592E14" w:rsidRPr="00E8622D">
        <w:rPr>
          <w:rFonts w:hint="eastAsia"/>
          <w:b/>
          <w:color w:val="000000"/>
          <w:sz w:val="28"/>
          <w:szCs w:val="28"/>
        </w:rPr>
        <w:t>暨国家</w:t>
      </w:r>
      <w:r w:rsidR="00696D9E">
        <w:rPr>
          <w:rFonts w:hint="eastAsia"/>
          <w:b/>
          <w:color w:val="000000"/>
          <w:sz w:val="28"/>
          <w:szCs w:val="28"/>
        </w:rPr>
        <w:t>中子源</w:t>
      </w:r>
      <w:r w:rsidR="00592E14" w:rsidRPr="00E8622D">
        <w:rPr>
          <w:rFonts w:hint="eastAsia"/>
          <w:b/>
          <w:color w:val="000000"/>
          <w:sz w:val="28"/>
          <w:szCs w:val="28"/>
        </w:rPr>
        <w:t>多学科应用研讨会</w:t>
      </w:r>
      <w:r w:rsidR="001F4247">
        <w:rPr>
          <w:rFonts w:hint="eastAsia"/>
          <w:b/>
          <w:color w:val="000000"/>
          <w:sz w:val="28"/>
          <w:szCs w:val="28"/>
        </w:rPr>
        <w:t>）</w:t>
      </w:r>
      <w:r w:rsidR="00442B51">
        <w:rPr>
          <w:rFonts w:hint="eastAsia"/>
          <w:b/>
          <w:color w:val="000000"/>
          <w:sz w:val="28"/>
          <w:szCs w:val="28"/>
        </w:rPr>
        <w:t>安排</w:t>
      </w:r>
    </w:p>
    <w:p w:rsidR="008F2200" w:rsidRPr="00BB543A" w:rsidRDefault="001F4247" w:rsidP="00BB543A">
      <w:pPr>
        <w:spacing w:line="520" w:lineRule="exact"/>
        <w:ind w:firstLineChars="250" w:firstLine="700"/>
        <w:jc w:val="left"/>
        <w:rPr>
          <w:rFonts w:asciiTheme="minorEastAsia" w:hAnsiTheme="minorEastAsia"/>
          <w:sz w:val="28"/>
          <w:szCs w:val="28"/>
        </w:rPr>
      </w:pPr>
      <w:r w:rsidRPr="00BB543A">
        <w:rPr>
          <w:rFonts w:asciiTheme="minorEastAsia" w:hAnsiTheme="minorEastAsia" w:hint="eastAsia"/>
          <w:sz w:val="28"/>
          <w:szCs w:val="28"/>
        </w:rPr>
        <w:t>第二届全国中子散射</w:t>
      </w:r>
      <w:r w:rsidR="001A79C4" w:rsidRPr="00BB543A">
        <w:rPr>
          <w:rFonts w:asciiTheme="minorEastAsia" w:hAnsiTheme="minorEastAsia" w:hint="eastAsia"/>
          <w:sz w:val="28"/>
          <w:szCs w:val="28"/>
        </w:rPr>
        <w:t>会议</w:t>
      </w:r>
      <w:r w:rsidRPr="00BB543A">
        <w:rPr>
          <w:rFonts w:asciiTheme="minorEastAsia" w:hAnsiTheme="minorEastAsia" w:hint="eastAsia"/>
          <w:sz w:val="28"/>
          <w:szCs w:val="28"/>
        </w:rPr>
        <w:t>（暨国家</w:t>
      </w:r>
      <w:r w:rsidR="00696D9E" w:rsidRPr="00BB543A">
        <w:rPr>
          <w:rFonts w:asciiTheme="minorEastAsia" w:hAnsiTheme="minorEastAsia" w:hint="eastAsia"/>
          <w:sz w:val="28"/>
          <w:szCs w:val="28"/>
        </w:rPr>
        <w:t>中子源</w:t>
      </w:r>
      <w:r w:rsidRPr="00BB543A">
        <w:rPr>
          <w:rFonts w:asciiTheme="minorEastAsia" w:hAnsiTheme="minorEastAsia" w:hint="eastAsia"/>
          <w:sz w:val="28"/>
          <w:szCs w:val="28"/>
        </w:rPr>
        <w:t>多学科应用研讨会</w:t>
      </w:r>
      <w:r w:rsidR="00EE3E85" w:rsidRPr="00BB543A">
        <w:rPr>
          <w:rFonts w:asciiTheme="minorEastAsia" w:hAnsiTheme="minorEastAsia" w:hint="eastAsia"/>
          <w:sz w:val="28"/>
          <w:szCs w:val="28"/>
        </w:rPr>
        <w:t>—2014</w:t>
      </w:r>
      <w:r w:rsidRPr="00BB543A">
        <w:rPr>
          <w:rFonts w:asciiTheme="minorEastAsia" w:hAnsiTheme="minorEastAsia" w:hint="eastAsia"/>
          <w:sz w:val="28"/>
          <w:szCs w:val="28"/>
        </w:rPr>
        <w:t>）</w:t>
      </w:r>
      <w:r w:rsidR="008F2200" w:rsidRPr="00BB543A">
        <w:rPr>
          <w:rFonts w:asciiTheme="minorEastAsia" w:hAnsiTheme="minorEastAsia"/>
          <w:sz w:val="28"/>
          <w:szCs w:val="28"/>
        </w:rPr>
        <w:t>参会代表</w:t>
      </w:r>
      <w:r w:rsidR="008F2200" w:rsidRPr="00BB543A">
        <w:rPr>
          <w:rFonts w:asciiTheme="minorEastAsia" w:hAnsiTheme="minorEastAsia"/>
          <w:sz w:val="28"/>
          <w:szCs w:val="28"/>
        </w:rPr>
        <w:t>2</w:t>
      </w:r>
      <w:r w:rsidR="008F2200" w:rsidRPr="00BB543A">
        <w:rPr>
          <w:rFonts w:asciiTheme="minorEastAsia" w:hAnsiTheme="minorEastAsia" w:hint="eastAsia"/>
          <w:sz w:val="28"/>
          <w:szCs w:val="28"/>
        </w:rPr>
        <w:t>23</w:t>
      </w:r>
      <w:r w:rsidR="008F2200" w:rsidRPr="00BB543A">
        <w:rPr>
          <w:rFonts w:asciiTheme="minorEastAsia" w:hAnsiTheme="minorEastAsia"/>
          <w:sz w:val="28"/>
          <w:szCs w:val="28"/>
        </w:rPr>
        <w:t>名，来自</w:t>
      </w:r>
      <w:r w:rsidR="008F2200" w:rsidRPr="00BB543A">
        <w:rPr>
          <w:rFonts w:asciiTheme="minorEastAsia" w:hAnsiTheme="minorEastAsia"/>
          <w:sz w:val="28"/>
          <w:szCs w:val="28"/>
        </w:rPr>
        <w:t>5</w:t>
      </w:r>
      <w:r w:rsidR="008F2200" w:rsidRPr="00BB543A">
        <w:rPr>
          <w:rFonts w:asciiTheme="minorEastAsia" w:hAnsiTheme="minorEastAsia" w:hint="eastAsia"/>
          <w:sz w:val="28"/>
          <w:szCs w:val="28"/>
        </w:rPr>
        <w:t>9</w:t>
      </w:r>
      <w:r w:rsidR="008F2200" w:rsidRPr="00BB543A">
        <w:rPr>
          <w:rFonts w:asciiTheme="minorEastAsia" w:hAnsiTheme="minorEastAsia"/>
          <w:sz w:val="28"/>
          <w:szCs w:val="28"/>
        </w:rPr>
        <w:t>个国内外高校和研究院所。</w:t>
      </w:r>
      <w:r w:rsidR="00BB543A" w:rsidRPr="00BB543A">
        <w:rPr>
          <w:rFonts w:asciiTheme="minorEastAsia" w:hAnsiTheme="minorEastAsia"/>
          <w:sz w:val="28"/>
          <w:szCs w:val="28"/>
        </w:rPr>
        <w:t>来自</w:t>
      </w:r>
      <w:r w:rsidR="00BB543A" w:rsidRPr="00BB543A">
        <w:rPr>
          <w:rFonts w:asciiTheme="minorEastAsia" w:hAnsiTheme="minorEastAsia" w:hint="eastAsia"/>
          <w:sz w:val="28"/>
          <w:szCs w:val="28"/>
        </w:rPr>
        <w:t>中子源装置进展与综述、</w:t>
      </w:r>
      <w:r w:rsidR="00BB543A" w:rsidRPr="00BB543A">
        <w:rPr>
          <w:rFonts w:asciiTheme="minorEastAsia" w:hAnsiTheme="minorEastAsia"/>
          <w:sz w:val="28"/>
          <w:szCs w:val="28"/>
        </w:rPr>
        <w:t>中子衍射应用、中子谱仪技术、中子非弹性散射、大尺度中子散射以及其他应用等领域</w:t>
      </w:r>
      <w:r w:rsidR="00BB543A" w:rsidRPr="00BB543A">
        <w:rPr>
          <w:rFonts w:asciiTheme="minorEastAsia" w:hAnsiTheme="minorEastAsia" w:hint="eastAsia"/>
          <w:sz w:val="28"/>
          <w:szCs w:val="28"/>
        </w:rPr>
        <w:t>的</w:t>
      </w:r>
      <w:r w:rsidR="008F2200" w:rsidRPr="00BB543A">
        <w:rPr>
          <w:rFonts w:asciiTheme="minorEastAsia" w:hAnsiTheme="minorEastAsia" w:hint="eastAsia"/>
          <w:sz w:val="28"/>
          <w:szCs w:val="28"/>
        </w:rPr>
        <w:t>63位代表分别报告了个人及其研究团队</w:t>
      </w:r>
      <w:r w:rsidR="00BB543A" w:rsidRPr="00BB543A">
        <w:rPr>
          <w:rFonts w:asciiTheme="minorEastAsia" w:hAnsiTheme="minorEastAsia" w:hint="eastAsia"/>
          <w:sz w:val="28"/>
          <w:szCs w:val="28"/>
        </w:rPr>
        <w:t>近几年在中子散射技术和应用方面的最新研究成果</w:t>
      </w:r>
      <w:r w:rsidR="008F2200" w:rsidRPr="00BB543A">
        <w:rPr>
          <w:rFonts w:asciiTheme="minorEastAsia" w:hAnsiTheme="minorEastAsia" w:hint="eastAsia"/>
          <w:sz w:val="28"/>
          <w:szCs w:val="28"/>
        </w:rPr>
        <w:t>。</w:t>
      </w:r>
    </w:p>
    <w:p w:rsidR="001A79C4" w:rsidRPr="001056C3" w:rsidRDefault="00791360" w:rsidP="00BB543A">
      <w:pPr>
        <w:jc w:val="left"/>
        <w:rPr>
          <w:rFonts w:asciiTheme="minorEastAsia" w:hAnsiTheme="minorEastAsia"/>
          <w:b/>
          <w:sz w:val="28"/>
          <w:szCs w:val="28"/>
        </w:rPr>
      </w:pPr>
      <w:r w:rsidRPr="00BB543A">
        <w:rPr>
          <w:rFonts w:asciiTheme="minorEastAsia" w:hAnsiTheme="minorEastAsia" w:hint="eastAsia"/>
          <w:sz w:val="28"/>
          <w:szCs w:val="28"/>
        </w:rPr>
        <w:t>会议</w:t>
      </w:r>
      <w:r w:rsidR="001F4247" w:rsidRPr="00BB543A">
        <w:rPr>
          <w:rFonts w:asciiTheme="minorEastAsia" w:hAnsiTheme="minorEastAsia" w:hint="eastAsia"/>
          <w:sz w:val="28"/>
          <w:szCs w:val="28"/>
        </w:rPr>
        <w:t>反映了国内</w:t>
      </w:r>
      <w:r w:rsidR="007E0DFC">
        <w:rPr>
          <w:rFonts w:asciiTheme="minorEastAsia" w:hAnsiTheme="minorEastAsia" w:cs="宋体" w:hint="eastAsia"/>
          <w:kern w:val="0"/>
          <w:sz w:val="28"/>
          <w:szCs w:val="28"/>
        </w:rPr>
        <w:t>中子散射领域的</w:t>
      </w:r>
      <w:r w:rsidR="001F4247" w:rsidRPr="00BB543A">
        <w:rPr>
          <w:rFonts w:asciiTheme="minorEastAsia" w:hAnsiTheme="minorEastAsia" w:cs="宋体" w:hint="eastAsia"/>
          <w:kern w:val="0"/>
          <w:sz w:val="28"/>
          <w:szCs w:val="28"/>
        </w:rPr>
        <w:t>兴旺</w:t>
      </w:r>
      <w:r w:rsidR="007E0DFC">
        <w:rPr>
          <w:rFonts w:asciiTheme="minorEastAsia" w:hAnsiTheme="minorEastAsia" w:cs="宋体" w:hint="eastAsia"/>
          <w:kern w:val="0"/>
          <w:sz w:val="28"/>
          <w:szCs w:val="28"/>
        </w:rPr>
        <w:t>发展</w:t>
      </w:r>
      <w:r w:rsidR="001F4247" w:rsidRPr="00BB543A">
        <w:rPr>
          <w:rFonts w:asciiTheme="minorEastAsia" w:hAnsiTheme="minorEastAsia" w:cs="宋体" w:hint="eastAsia"/>
          <w:kern w:val="0"/>
          <w:sz w:val="28"/>
          <w:szCs w:val="28"/>
        </w:rPr>
        <w:t>，</w:t>
      </w:r>
      <w:r w:rsidR="00732ACF" w:rsidRPr="00BB543A">
        <w:rPr>
          <w:rFonts w:asciiTheme="minorEastAsia" w:hAnsiTheme="minorEastAsia" w:cs="宋体" w:hint="eastAsia"/>
          <w:kern w:val="0"/>
          <w:sz w:val="28"/>
          <w:szCs w:val="28"/>
        </w:rPr>
        <w:t>参会人员既</w:t>
      </w:r>
      <w:r w:rsidR="001F4247" w:rsidRPr="00BB543A">
        <w:rPr>
          <w:rFonts w:asciiTheme="minorEastAsia" w:hAnsiTheme="minorEastAsia" w:cs="宋体" w:hint="eastAsia"/>
          <w:kern w:val="0"/>
          <w:sz w:val="28"/>
          <w:szCs w:val="28"/>
        </w:rPr>
        <w:t>包括中子装置</w:t>
      </w:r>
      <w:r w:rsidR="001F4247" w:rsidRPr="00BB543A">
        <w:rPr>
          <w:sz w:val="28"/>
          <w:szCs w:val="28"/>
        </w:rPr>
        <w:lastRenderedPageBreak/>
        <w:t>建</w:t>
      </w:r>
      <w:r w:rsidR="001F4247" w:rsidRPr="009F0016">
        <w:rPr>
          <w:sz w:val="28"/>
          <w:szCs w:val="28"/>
        </w:rPr>
        <w:t>设人</w:t>
      </w:r>
      <w:r w:rsidR="001F4247" w:rsidRPr="001056C3">
        <w:rPr>
          <w:rFonts w:asciiTheme="minorEastAsia" w:hAnsiTheme="minorEastAsia"/>
          <w:sz w:val="28"/>
          <w:szCs w:val="28"/>
        </w:rPr>
        <w:t>员，</w:t>
      </w:r>
      <w:r w:rsidR="001F4247" w:rsidRPr="001056C3">
        <w:rPr>
          <w:rFonts w:asciiTheme="minorEastAsia" w:hAnsiTheme="minorEastAsia" w:hint="eastAsia"/>
          <w:sz w:val="28"/>
          <w:szCs w:val="28"/>
        </w:rPr>
        <w:t>也包括</w:t>
      </w:r>
      <w:r w:rsidR="001F4247" w:rsidRPr="001056C3">
        <w:rPr>
          <w:rFonts w:asciiTheme="minorEastAsia" w:hAnsiTheme="minorEastAsia"/>
          <w:sz w:val="28"/>
          <w:szCs w:val="28"/>
        </w:rPr>
        <w:t>中子散射科学及其相关应用研究领域的专家学者</w:t>
      </w:r>
      <w:r w:rsidR="001F4247" w:rsidRPr="001056C3">
        <w:rPr>
          <w:rFonts w:asciiTheme="minorEastAsia" w:hAnsiTheme="minorEastAsia" w:hint="eastAsia"/>
          <w:sz w:val="28"/>
          <w:szCs w:val="28"/>
        </w:rPr>
        <w:t>。</w:t>
      </w:r>
    </w:p>
    <w:p w:rsidR="004078C7" w:rsidRPr="001056C3" w:rsidRDefault="00735CFF" w:rsidP="00735CFF">
      <w:pPr>
        <w:spacing w:line="360" w:lineRule="auto"/>
        <w:ind w:firstLineChars="250" w:firstLine="700"/>
        <w:rPr>
          <w:rFonts w:asciiTheme="minorEastAsia" w:hAnsiTheme="minorEastAsia"/>
          <w:color w:val="000000"/>
          <w:sz w:val="28"/>
          <w:szCs w:val="28"/>
        </w:rPr>
      </w:pPr>
      <w:proofErr w:type="gramStart"/>
      <w:r w:rsidRPr="001056C3">
        <w:rPr>
          <w:rFonts w:asciiTheme="minorEastAsia" w:hAnsiTheme="minorEastAsia" w:hint="eastAsia"/>
          <w:color w:val="000000"/>
          <w:sz w:val="28"/>
          <w:szCs w:val="28"/>
        </w:rPr>
        <w:t>参会委员</w:t>
      </w:r>
      <w:proofErr w:type="gramEnd"/>
      <w:r w:rsidRPr="001056C3">
        <w:rPr>
          <w:rFonts w:asciiTheme="minorEastAsia" w:hAnsiTheme="minorEastAsia" w:hint="eastAsia"/>
          <w:color w:val="000000"/>
          <w:sz w:val="28"/>
          <w:szCs w:val="28"/>
        </w:rPr>
        <w:t>一致</w:t>
      </w:r>
      <w:r w:rsidR="00B900CB" w:rsidRPr="001056C3">
        <w:rPr>
          <w:rFonts w:asciiTheme="minorEastAsia" w:hAnsiTheme="minorEastAsia" w:hint="eastAsia"/>
          <w:color w:val="000000"/>
          <w:sz w:val="28"/>
          <w:szCs w:val="28"/>
        </w:rPr>
        <w:t>通过</w:t>
      </w:r>
      <w:r w:rsidR="004078C7" w:rsidRPr="001056C3">
        <w:rPr>
          <w:rFonts w:asciiTheme="minorEastAsia" w:hAnsiTheme="minorEastAsia" w:hint="eastAsia"/>
          <w:color w:val="000000"/>
          <w:sz w:val="28"/>
          <w:szCs w:val="28"/>
        </w:rPr>
        <w:t>下一届</w:t>
      </w:r>
      <w:r w:rsidR="00B900CB" w:rsidRPr="001056C3">
        <w:rPr>
          <w:rFonts w:asciiTheme="minorEastAsia" w:hAnsiTheme="minorEastAsia" w:hint="eastAsia"/>
          <w:color w:val="000000"/>
          <w:sz w:val="28"/>
          <w:szCs w:val="28"/>
        </w:rPr>
        <w:t>全国中子散射会议暨国家</w:t>
      </w:r>
      <w:r w:rsidRPr="001056C3">
        <w:rPr>
          <w:rFonts w:asciiTheme="minorEastAsia" w:hAnsiTheme="minorEastAsia" w:hint="eastAsia"/>
          <w:color w:val="000000"/>
          <w:sz w:val="28"/>
          <w:szCs w:val="28"/>
        </w:rPr>
        <w:t>中子源</w:t>
      </w:r>
      <w:r w:rsidR="00B900CB" w:rsidRPr="001056C3">
        <w:rPr>
          <w:rFonts w:asciiTheme="minorEastAsia" w:hAnsiTheme="minorEastAsia" w:hint="eastAsia"/>
          <w:color w:val="000000"/>
          <w:sz w:val="28"/>
          <w:szCs w:val="28"/>
        </w:rPr>
        <w:t>多学科应用研讨</w:t>
      </w:r>
      <w:r w:rsidR="00690C21" w:rsidRPr="001056C3">
        <w:rPr>
          <w:rFonts w:asciiTheme="minorEastAsia" w:hAnsiTheme="minorEastAsia" w:hint="eastAsia"/>
          <w:color w:val="000000"/>
          <w:sz w:val="28"/>
          <w:szCs w:val="28"/>
        </w:rPr>
        <w:t>会</w:t>
      </w:r>
      <w:r w:rsidR="00D4695D" w:rsidRPr="001056C3">
        <w:rPr>
          <w:rFonts w:asciiTheme="minorEastAsia" w:hAnsiTheme="minorEastAsia" w:hint="eastAsia"/>
          <w:color w:val="000000"/>
          <w:sz w:val="28"/>
          <w:szCs w:val="28"/>
        </w:rPr>
        <w:t>将</w:t>
      </w:r>
      <w:r w:rsidR="007A3E2E" w:rsidRPr="001056C3">
        <w:rPr>
          <w:rFonts w:asciiTheme="minorEastAsia" w:hAnsiTheme="minorEastAsia" w:hint="eastAsia"/>
          <w:color w:val="000000"/>
          <w:sz w:val="28"/>
          <w:szCs w:val="28"/>
        </w:rPr>
        <w:t>于</w:t>
      </w:r>
      <w:r w:rsidR="00770DE0" w:rsidRPr="001056C3">
        <w:rPr>
          <w:rFonts w:asciiTheme="minorEastAsia" w:hAnsiTheme="minorEastAsia" w:hint="eastAsia"/>
          <w:color w:val="000000"/>
          <w:sz w:val="28"/>
          <w:szCs w:val="28"/>
        </w:rPr>
        <w:t>2015</w:t>
      </w:r>
      <w:r w:rsidR="00D4695D" w:rsidRPr="001056C3">
        <w:rPr>
          <w:rFonts w:asciiTheme="minorEastAsia" w:hAnsiTheme="minorEastAsia" w:hint="eastAsia"/>
          <w:color w:val="000000"/>
          <w:sz w:val="28"/>
          <w:szCs w:val="28"/>
        </w:rPr>
        <w:t>年10月</w:t>
      </w:r>
      <w:r w:rsidR="00F25C12" w:rsidRPr="001056C3">
        <w:rPr>
          <w:rFonts w:asciiTheme="minorEastAsia" w:hAnsiTheme="minorEastAsia" w:hint="eastAsia"/>
          <w:color w:val="000000"/>
          <w:sz w:val="28"/>
          <w:szCs w:val="28"/>
        </w:rPr>
        <w:t>底之前</w:t>
      </w:r>
      <w:r w:rsidR="002F659B" w:rsidRPr="001056C3">
        <w:rPr>
          <w:rFonts w:asciiTheme="minorEastAsia" w:hAnsiTheme="minorEastAsia" w:hint="eastAsia"/>
          <w:color w:val="000000"/>
          <w:sz w:val="28"/>
          <w:szCs w:val="28"/>
        </w:rPr>
        <w:t>在北京</w:t>
      </w:r>
      <w:r w:rsidR="00B809A5" w:rsidRPr="001056C3">
        <w:rPr>
          <w:rFonts w:asciiTheme="minorEastAsia" w:hAnsiTheme="minorEastAsia" w:hint="eastAsia"/>
          <w:color w:val="000000"/>
          <w:sz w:val="28"/>
          <w:szCs w:val="28"/>
        </w:rPr>
        <w:t>召开，</w:t>
      </w:r>
      <w:r w:rsidR="002F659B" w:rsidRPr="001056C3">
        <w:rPr>
          <w:rFonts w:asciiTheme="minorEastAsia" w:hAnsiTheme="minorEastAsia" w:hint="eastAsia"/>
          <w:color w:val="000000"/>
          <w:sz w:val="28"/>
          <w:szCs w:val="28"/>
        </w:rPr>
        <w:t>由中国原子能</w:t>
      </w:r>
      <w:r w:rsidR="00C111D2" w:rsidRPr="001056C3">
        <w:rPr>
          <w:rFonts w:asciiTheme="minorEastAsia" w:hAnsiTheme="minorEastAsia" w:hint="eastAsia"/>
          <w:color w:val="000000"/>
          <w:sz w:val="28"/>
          <w:szCs w:val="28"/>
        </w:rPr>
        <w:t>科学研究</w:t>
      </w:r>
      <w:r w:rsidR="002F659B" w:rsidRPr="001056C3">
        <w:rPr>
          <w:rFonts w:asciiTheme="minorEastAsia" w:hAnsiTheme="minorEastAsia" w:hint="eastAsia"/>
          <w:color w:val="000000"/>
          <w:sz w:val="28"/>
          <w:szCs w:val="28"/>
        </w:rPr>
        <w:t>院</w:t>
      </w:r>
      <w:r w:rsidR="00A6729F" w:rsidRPr="001056C3">
        <w:rPr>
          <w:rFonts w:asciiTheme="minorEastAsia" w:hAnsiTheme="minorEastAsia" w:hint="eastAsia"/>
          <w:color w:val="000000"/>
          <w:sz w:val="28"/>
          <w:szCs w:val="28"/>
        </w:rPr>
        <w:t>承办。</w:t>
      </w:r>
      <w:r w:rsidR="001236F9" w:rsidRPr="001056C3">
        <w:rPr>
          <w:rFonts w:asciiTheme="minorEastAsia" w:hAnsiTheme="minorEastAsia" w:hint="eastAsia"/>
          <w:color w:val="000000"/>
          <w:sz w:val="28"/>
          <w:szCs w:val="28"/>
        </w:rPr>
        <w:t>会议</w:t>
      </w:r>
      <w:r w:rsidR="00DC72B4" w:rsidRPr="001056C3">
        <w:rPr>
          <w:rFonts w:asciiTheme="minorEastAsia" w:hAnsiTheme="minorEastAsia" w:hint="eastAsia"/>
          <w:color w:val="000000"/>
          <w:sz w:val="28"/>
          <w:szCs w:val="28"/>
        </w:rPr>
        <w:t>议题的</w:t>
      </w:r>
      <w:r w:rsidR="001236F9" w:rsidRPr="001056C3">
        <w:rPr>
          <w:rFonts w:asciiTheme="minorEastAsia" w:hAnsiTheme="minorEastAsia" w:hint="eastAsia"/>
          <w:color w:val="000000"/>
          <w:sz w:val="28"/>
          <w:szCs w:val="28"/>
        </w:rPr>
        <w:t>组织和</w:t>
      </w:r>
      <w:r w:rsidR="00DC72B4" w:rsidRPr="001056C3">
        <w:rPr>
          <w:rFonts w:asciiTheme="minorEastAsia" w:hAnsiTheme="minorEastAsia" w:hint="eastAsia"/>
          <w:color w:val="000000"/>
          <w:sz w:val="28"/>
          <w:szCs w:val="28"/>
        </w:rPr>
        <w:t>划分</w:t>
      </w:r>
      <w:r w:rsidR="001A72B1">
        <w:rPr>
          <w:rFonts w:asciiTheme="minorEastAsia" w:hAnsiTheme="minorEastAsia" w:hint="eastAsia"/>
          <w:color w:val="000000"/>
          <w:sz w:val="28"/>
          <w:szCs w:val="28"/>
        </w:rPr>
        <w:t>将由</w:t>
      </w:r>
      <w:r w:rsidR="002F659B" w:rsidRPr="001056C3">
        <w:rPr>
          <w:rFonts w:asciiTheme="minorEastAsia" w:hAnsiTheme="minorEastAsia" w:hint="eastAsia"/>
          <w:color w:val="000000"/>
          <w:sz w:val="28"/>
          <w:szCs w:val="28"/>
        </w:rPr>
        <w:t>承办单位——中国原子能院</w:t>
      </w:r>
      <w:r w:rsidR="00DC72B4" w:rsidRPr="001056C3">
        <w:rPr>
          <w:rFonts w:asciiTheme="minorEastAsia" w:hAnsiTheme="minorEastAsia" w:hint="eastAsia"/>
          <w:color w:val="000000"/>
          <w:sz w:val="28"/>
          <w:szCs w:val="28"/>
        </w:rPr>
        <w:t>进一步具体</w:t>
      </w:r>
      <w:r w:rsidR="00142C25">
        <w:rPr>
          <w:rFonts w:asciiTheme="minorEastAsia" w:hAnsiTheme="minorEastAsia" w:hint="eastAsia"/>
          <w:color w:val="000000"/>
          <w:sz w:val="28"/>
          <w:szCs w:val="28"/>
        </w:rPr>
        <w:t>安排和</w:t>
      </w:r>
      <w:r w:rsidR="00DC72B4" w:rsidRPr="001056C3">
        <w:rPr>
          <w:rFonts w:asciiTheme="minorEastAsia" w:hAnsiTheme="minorEastAsia" w:hint="eastAsia"/>
          <w:color w:val="000000"/>
          <w:sz w:val="28"/>
          <w:szCs w:val="28"/>
        </w:rPr>
        <w:t>确定。</w:t>
      </w:r>
    </w:p>
    <w:p w:rsidR="00A34E50" w:rsidRPr="001056C3" w:rsidRDefault="00D7562E" w:rsidP="005A3985">
      <w:pPr>
        <w:spacing w:line="360" w:lineRule="auto"/>
        <w:rPr>
          <w:rFonts w:asciiTheme="minorEastAsia" w:hAnsiTheme="minorEastAsia"/>
          <w:color w:val="000000"/>
          <w:sz w:val="28"/>
          <w:szCs w:val="28"/>
        </w:rPr>
      </w:pPr>
      <w:r w:rsidRPr="001056C3">
        <w:rPr>
          <w:rFonts w:asciiTheme="minorEastAsia" w:hAnsiTheme="minorEastAsia" w:hint="eastAsia"/>
          <w:color w:val="000000"/>
          <w:sz w:val="28"/>
          <w:szCs w:val="28"/>
        </w:rPr>
        <w:t xml:space="preserve">     </w:t>
      </w:r>
    </w:p>
    <w:p w:rsidR="00052FF3" w:rsidRDefault="004D2748" w:rsidP="005A3985">
      <w:pPr>
        <w:pStyle w:val="a5"/>
        <w:numPr>
          <w:ilvl w:val="0"/>
          <w:numId w:val="1"/>
        </w:numPr>
        <w:spacing w:line="360" w:lineRule="auto"/>
        <w:ind w:firstLineChars="0"/>
        <w:rPr>
          <w:rFonts w:asciiTheme="majorEastAsia" w:eastAsiaTheme="majorEastAsia" w:hAnsiTheme="majorEastAsia"/>
          <w:b/>
          <w:color w:val="000000"/>
          <w:sz w:val="28"/>
          <w:szCs w:val="28"/>
        </w:rPr>
      </w:pPr>
      <w:r>
        <w:rPr>
          <w:rFonts w:hint="eastAsia"/>
          <w:b/>
          <w:color w:val="000000"/>
          <w:sz w:val="28"/>
          <w:szCs w:val="28"/>
        </w:rPr>
        <w:t>第三届</w:t>
      </w:r>
      <w:r w:rsidR="00264E0A">
        <w:rPr>
          <w:rFonts w:hint="eastAsia"/>
          <w:b/>
          <w:color w:val="000000"/>
          <w:sz w:val="28"/>
          <w:szCs w:val="28"/>
        </w:rPr>
        <w:t>全国中子散射会议</w:t>
      </w:r>
      <w:r w:rsidR="00B724FE">
        <w:rPr>
          <w:rFonts w:hint="eastAsia"/>
          <w:b/>
          <w:color w:val="000000"/>
          <w:sz w:val="28"/>
          <w:szCs w:val="28"/>
        </w:rPr>
        <w:t>相关事项</w:t>
      </w:r>
    </w:p>
    <w:p w:rsidR="00D719B1" w:rsidRDefault="002A20A2" w:rsidP="001916C6">
      <w:pPr>
        <w:spacing w:line="360" w:lineRule="auto"/>
        <w:ind w:firstLineChars="100" w:firstLine="280"/>
        <w:rPr>
          <w:rFonts w:asciiTheme="majorEastAsia" w:eastAsiaTheme="majorEastAsia" w:hAnsiTheme="majorEastAsia"/>
          <w:color w:val="000000"/>
          <w:sz w:val="28"/>
          <w:szCs w:val="28"/>
        </w:rPr>
      </w:pPr>
      <w:r w:rsidRPr="00CB21D9">
        <w:rPr>
          <w:rFonts w:asciiTheme="majorEastAsia" w:eastAsiaTheme="majorEastAsia" w:hAnsiTheme="majorEastAsia" w:hint="eastAsia"/>
          <w:color w:val="000000"/>
          <w:sz w:val="28"/>
          <w:szCs w:val="28"/>
        </w:rPr>
        <w:t>（1）</w:t>
      </w:r>
      <w:r w:rsidR="004A4F0D">
        <w:rPr>
          <w:rFonts w:asciiTheme="majorEastAsia" w:eastAsiaTheme="majorEastAsia" w:hAnsiTheme="majorEastAsia" w:hint="eastAsia"/>
          <w:color w:val="000000"/>
          <w:sz w:val="28"/>
          <w:szCs w:val="28"/>
        </w:rPr>
        <w:t>与会委员</w:t>
      </w:r>
      <w:r w:rsidR="00240E5B">
        <w:rPr>
          <w:rFonts w:asciiTheme="majorEastAsia" w:eastAsiaTheme="majorEastAsia" w:hAnsiTheme="majorEastAsia" w:hint="eastAsia"/>
          <w:color w:val="000000"/>
          <w:sz w:val="28"/>
          <w:szCs w:val="28"/>
        </w:rPr>
        <w:t>提议</w:t>
      </w:r>
      <w:r w:rsidR="00B111EE">
        <w:rPr>
          <w:rFonts w:asciiTheme="majorEastAsia" w:eastAsiaTheme="majorEastAsia" w:hAnsiTheme="majorEastAsia" w:hint="eastAsia"/>
          <w:color w:val="000000"/>
          <w:sz w:val="28"/>
          <w:szCs w:val="28"/>
        </w:rPr>
        <w:t>，</w:t>
      </w:r>
      <w:r w:rsidR="00240E5B">
        <w:rPr>
          <w:rFonts w:asciiTheme="majorEastAsia" w:eastAsiaTheme="majorEastAsia" w:hAnsiTheme="majorEastAsia" w:hint="eastAsia"/>
          <w:color w:val="000000"/>
          <w:sz w:val="28"/>
          <w:szCs w:val="28"/>
        </w:rPr>
        <w:t>为</w:t>
      </w:r>
      <w:r w:rsidR="00C35193">
        <w:rPr>
          <w:rFonts w:asciiTheme="majorEastAsia" w:eastAsiaTheme="majorEastAsia" w:hAnsiTheme="majorEastAsia" w:hint="eastAsia"/>
          <w:color w:val="000000"/>
          <w:sz w:val="28"/>
          <w:szCs w:val="28"/>
        </w:rPr>
        <w:t>向</w:t>
      </w:r>
      <w:r w:rsidR="00240E5B">
        <w:rPr>
          <w:rFonts w:asciiTheme="majorEastAsia" w:eastAsiaTheme="majorEastAsia" w:hAnsiTheme="majorEastAsia" w:hint="eastAsia"/>
          <w:color w:val="000000"/>
          <w:sz w:val="28"/>
          <w:szCs w:val="28"/>
        </w:rPr>
        <w:t>参会人员</w:t>
      </w:r>
      <w:r w:rsidR="00B111EE">
        <w:rPr>
          <w:rFonts w:asciiTheme="majorEastAsia" w:eastAsiaTheme="majorEastAsia" w:hAnsiTheme="majorEastAsia" w:hint="eastAsia"/>
          <w:color w:val="000000"/>
          <w:sz w:val="28"/>
          <w:szCs w:val="28"/>
        </w:rPr>
        <w:t>（</w:t>
      </w:r>
      <w:r w:rsidR="00A83FDF">
        <w:rPr>
          <w:rFonts w:asciiTheme="majorEastAsia" w:eastAsiaTheme="majorEastAsia" w:hAnsiTheme="majorEastAsia" w:hint="eastAsia"/>
          <w:color w:val="000000"/>
          <w:sz w:val="28"/>
          <w:szCs w:val="28"/>
        </w:rPr>
        <w:t>包括</w:t>
      </w:r>
      <w:r w:rsidR="000916C0">
        <w:rPr>
          <w:rFonts w:asciiTheme="majorEastAsia" w:eastAsiaTheme="majorEastAsia" w:hAnsiTheme="majorEastAsia" w:hint="eastAsia"/>
          <w:color w:val="000000"/>
          <w:sz w:val="28"/>
          <w:szCs w:val="28"/>
        </w:rPr>
        <w:t>年轻的研究者和</w:t>
      </w:r>
      <w:r w:rsidR="00B111EE">
        <w:rPr>
          <w:rFonts w:asciiTheme="majorEastAsia" w:eastAsiaTheme="majorEastAsia" w:hAnsiTheme="majorEastAsia" w:hint="eastAsia"/>
          <w:color w:val="000000"/>
          <w:sz w:val="28"/>
          <w:szCs w:val="28"/>
        </w:rPr>
        <w:t>研究生）</w:t>
      </w:r>
      <w:r w:rsidR="00C35193">
        <w:rPr>
          <w:rFonts w:asciiTheme="majorEastAsia" w:eastAsiaTheme="majorEastAsia" w:hAnsiTheme="majorEastAsia" w:hint="eastAsia"/>
          <w:color w:val="000000"/>
          <w:sz w:val="28"/>
          <w:szCs w:val="28"/>
        </w:rPr>
        <w:t>提供</w:t>
      </w:r>
      <w:r w:rsidR="00556303">
        <w:rPr>
          <w:rFonts w:asciiTheme="majorEastAsia" w:eastAsiaTheme="majorEastAsia" w:hAnsiTheme="majorEastAsia" w:hint="eastAsia"/>
          <w:color w:val="000000"/>
          <w:sz w:val="28"/>
          <w:szCs w:val="28"/>
        </w:rPr>
        <w:t>更多</w:t>
      </w:r>
      <w:r w:rsidR="00240E5B">
        <w:rPr>
          <w:rFonts w:asciiTheme="majorEastAsia" w:eastAsiaTheme="majorEastAsia" w:hAnsiTheme="majorEastAsia" w:hint="eastAsia"/>
          <w:color w:val="000000"/>
          <w:sz w:val="28"/>
          <w:szCs w:val="28"/>
        </w:rPr>
        <w:t>展示</w:t>
      </w:r>
      <w:r w:rsidR="00C35193">
        <w:rPr>
          <w:rFonts w:asciiTheme="majorEastAsia" w:eastAsiaTheme="majorEastAsia" w:hAnsiTheme="majorEastAsia" w:hint="eastAsia"/>
          <w:color w:val="000000"/>
          <w:sz w:val="28"/>
          <w:szCs w:val="28"/>
        </w:rPr>
        <w:t>自身研究成果</w:t>
      </w:r>
      <w:r w:rsidR="00556303">
        <w:rPr>
          <w:rFonts w:asciiTheme="majorEastAsia" w:eastAsiaTheme="majorEastAsia" w:hAnsiTheme="majorEastAsia" w:hint="eastAsia"/>
          <w:color w:val="000000"/>
          <w:sz w:val="28"/>
          <w:szCs w:val="28"/>
        </w:rPr>
        <w:t>和相互交流</w:t>
      </w:r>
      <w:r w:rsidR="00240E5B">
        <w:rPr>
          <w:rFonts w:asciiTheme="majorEastAsia" w:eastAsiaTheme="majorEastAsia" w:hAnsiTheme="majorEastAsia" w:hint="eastAsia"/>
          <w:color w:val="000000"/>
          <w:sz w:val="28"/>
          <w:szCs w:val="28"/>
        </w:rPr>
        <w:t>的机会</w:t>
      </w:r>
      <w:r w:rsidR="00B111EE">
        <w:rPr>
          <w:rFonts w:asciiTheme="majorEastAsia" w:eastAsiaTheme="majorEastAsia" w:hAnsiTheme="majorEastAsia" w:hint="eastAsia"/>
          <w:color w:val="000000"/>
          <w:sz w:val="28"/>
          <w:szCs w:val="28"/>
        </w:rPr>
        <w:t>，</w:t>
      </w:r>
      <w:r w:rsidR="001916C6">
        <w:rPr>
          <w:rFonts w:asciiTheme="majorEastAsia" w:eastAsiaTheme="majorEastAsia" w:hAnsiTheme="majorEastAsia" w:hint="eastAsia"/>
          <w:color w:val="000000"/>
          <w:sz w:val="28"/>
          <w:szCs w:val="28"/>
        </w:rPr>
        <w:t>下一届</w:t>
      </w:r>
      <w:r w:rsidR="001660FA">
        <w:rPr>
          <w:rFonts w:asciiTheme="majorEastAsia" w:eastAsiaTheme="majorEastAsia" w:hAnsiTheme="majorEastAsia" w:hint="eastAsia"/>
          <w:color w:val="000000"/>
          <w:sz w:val="28"/>
          <w:szCs w:val="28"/>
        </w:rPr>
        <w:t>全国中子散射会议</w:t>
      </w:r>
      <w:r w:rsidR="001916C6">
        <w:rPr>
          <w:rFonts w:asciiTheme="majorEastAsia" w:eastAsiaTheme="majorEastAsia" w:hAnsiTheme="majorEastAsia" w:hint="eastAsia"/>
          <w:color w:val="000000"/>
          <w:sz w:val="28"/>
          <w:szCs w:val="28"/>
        </w:rPr>
        <w:t>将</w:t>
      </w:r>
      <w:r w:rsidR="00470EA2">
        <w:rPr>
          <w:rFonts w:asciiTheme="majorEastAsia" w:eastAsiaTheme="majorEastAsia" w:hAnsiTheme="majorEastAsia" w:hint="eastAsia"/>
          <w:color w:val="000000"/>
          <w:sz w:val="28"/>
          <w:szCs w:val="28"/>
        </w:rPr>
        <w:t>考虑由</w:t>
      </w:r>
      <w:r w:rsidR="00F7295E">
        <w:rPr>
          <w:rFonts w:asciiTheme="majorEastAsia" w:eastAsiaTheme="majorEastAsia" w:hAnsiTheme="majorEastAsia" w:hint="eastAsia"/>
          <w:color w:val="000000"/>
          <w:sz w:val="28"/>
          <w:szCs w:val="28"/>
        </w:rPr>
        <w:t>组织委员会审稿，推荐部分会议报告至Chinese Physics</w:t>
      </w:r>
      <w:r w:rsidR="00260A09">
        <w:rPr>
          <w:rFonts w:asciiTheme="majorEastAsia" w:eastAsiaTheme="majorEastAsia" w:hAnsiTheme="majorEastAsia" w:hint="eastAsia"/>
          <w:color w:val="000000"/>
          <w:sz w:val="28"/>
          <w:szCs w:val="28"/>
        </w:rPr>
        <w:t xml:space="preserve"> C</w:t>
      </w:r>
      <w:r w:rsidR="00F7295E">
        <w:rPr>
          <w:rFonts w:asciiTheme="majorEastAsia" w:eastAsiaTheme="majorEastAsia" w:hAnsiTheme="majorEastAsia" w:hint="eastAsia"/>
          <w:color w:val="000000"/>
          <w:sz w:val="28"/>
          <w:szCs w:val="28"/>
        </w:rPr>
        <w:t>杂志</w:t>
      </w:r>
      <w:r w:rsidR="006F1740">
        <w:rPr>
          <w:rFonts w:asciiTheme="majorEastAsia" w:eastAsiaTheme="majorEastAsia" w:hAnsiTheme="majorEastAsia" w:hint="eastAsia"/>
          <w:color w:val="000000"/>
          <w:sz w:val="28"/>
          <w:szCs w:val="28"/>
        </w:rPr>
        <w:t>增刊发表</w:t>
      </w:r>
      <w:r w:rsidR="00F7295E">
        <w:rPr>
          <w:rFonts w:asciiTheme="majorEastAsia" w:eastAsiaTheme="majorEastAsia" w:hAnsiTheme="majorEastAsia" w:hint="eastAsia"/>
          <w:color w:val="000000"/>
          <w:sz w:val="28"/>
          <w:szCs w:val="28"/>
        </w:rPr>
        <w:t>会议论文</w:t>
      </w:r>
      <w:r w:rsidR="006F1740">
        <w:rPr>
          <w:rFonts w:asciiTheme="majorEastAsia" w:eastAsiaTheme="majorEastAsia" w:hAnsiTheme="majorEastAsia" w:hint="eastAsia"/>
          <w:color w:val="000000"/>
          <w:sz w:val="28"/>
          <w:szCs w:val="28"/>
        </w:rPr>
        <w:t>集</w:t>
      </w:r>
      <w:r w:rsidR="00F7295E">
        <w:rPr>
          <w:rFonts w:asciiTheme="majorEastAsia" w:eastAsiaTheme="majorEastAsia" w:hAnsiTheme="majorEastAsia" w:hint="eastAsia"/>
          <w:color w:val="000000"/>
          <w:sz w:val="28"/>
          <w:szCs w:val="28"/>
        </w:rPr>
        <w:t>。</w:t>
      </w:r>
    </w:p>
    <w:p w:rsidR="00324044" w:rsidRPr="007725FE" w:rsidRDefault="00324044" w:rsidP="007725FE">
      <w:pPr>
        <w:spacing w:line="360" w:lineRule="auto"/>
        <w:ind w:firstLineChars="200" w:firstLine="560"/>
        <w:rPr>
          <w:rFonts w:asciiTheme="majorEastAsia" w:eastAsiaTheme="majorEastAsia" w:hAnsiTheme="majorEastAsia"/>
          <w:color w:val="000000"/>
          <w:sz w:val="28"/>
          <w:szCs w:val="28"/>
        </w:rPr>
      </w:pPr>
    </w:p>
    <w:p w:rsidR="00474F0E" w:rsidRDefault="000A2996" w:rsidP="00851FB3">
      <w:pPr>
        <w:spacing w:line="360" w:lineRule="auto"/>
        <w:ind w:firstLineChars="150" w:firstLine="420"/>
        <w:rPr>
          <w:rFonts w:asciiTheme="minorEastAsia" w:hAnsiTheme="minorEastAsia"/>
          <w:bCs/>
          <w:sz w:val="28"/>
          <w:szCs w:val="28"/>
        </w:rPr>
      </w:pPr>
      <w:r>
        <w:rPr>
          <w:rFonts w:asciiTheme="minorEastAsia" w:hAnsiTheme="minorEastAsia" w:hint="eastAsia"/>
          <w:bCs/>
          <w:sz w:val="28"/>
          <w:szCs w:val="28"/>
        </w:rPr>
        <w:t>（</w:t>
      </w:r>
      <w:r w:rsidR="00E53394">
        <w:rPr>
          <w:rFonts w:asciiTheme="minorEastAsia" w:hAnsiTheme="minorEastAsia" w:hint="eastAsia"/>
          <w:bCs/>
          <w:sz w:val="28"/>
          <w:szCs w:val="28"/>
        </w:rPr>
        <w:t>2</w:t>
      </w:r>
      <w:r>
        <w:rPr>
          <w:rFonts w:asciiTheme="minorEastAsia" w:hAnsiTheme="minorEastAsia" w:hint="eastAsia"/>
          <w:bCs/>
          <w:sz w:val="28"/>
          <w:szCs w:val="28"/>
        </w:rPr>
        <w:t>）</w:t>
      </w:r>
      <w:r w:rsidR="006542AE">
        <w:rPr>
          <w:rFonts w:asciiTheme="minorEastAsia" w:hAnsiTheme="minorEastAsia" w:hint="eastAsia"/>
          <w:bCs/>
          <w:sz w:val="28"/>
          <w:szCs w:val="28"/>
        </w:rPr>
        <w:t>随着全国</w:t>
      </w:r>
      <w:r w:rsidR="006B1024">
        <w:rPr>
          <w:rFonts w:asciiTheme="minorEastAsia" w:hAnsiTheme="minorEastAsia" w:hint="eastAsia"/>
          <w:bCs/>
          <w:sz w:val="28"/>
          <w:szCs w:val="28"/>
        </w:rPr>
        <w:t>中子散射会议</w:t>
      </w:r>
      <w:r w:rsidR="00130881">
        <w:rPr>
          <w:rFonts w:asciiTheme="minorEastAsia" w:hAnsiTheme="minorEastAsia" w:hint="eastAsia"/>
          <w:bCs/>
          <w:sz w:val="28"/>
          <w:szCs w:val="28"/>
        </w:rPr>
        <w:t>规模</w:t>
      </w:r>
      <w:r w:rsidR="00CA7689">
        <w:rPr>
          <w:rFonts w:asciiTheme="minorEastAsia" w:hAnsiTheme="minorEastAsia" w:hint="eastAsia"/>
          <w:bCs/>
          <w:sz w:val="28"/>
          <w:szCs w:val="28"/>
        </w:rPr>
        <w:t>的</w:t>
      </w:r>
      <w:r w:rsidR="00851FB3">
        <w:rPr>
          <w:rFonts w:asciiTheme="minorEastAsia" w:hAnsiTheme="minorEastAsia" w:hint="eastAsia"/>
          <w:bCs/>
          <w:sz w:val="28"/>
          <w:szCs w:val="28"/>
        </w:rPr>
        <w:t>扩大，为减轻会议承办单位的负担</w:t>
      </w:r>
      <w:r w:rsidR="00851FB3" w:rsidRPr="001A17C6">
        <w:rPr>
          <w:rFonts w:asciiTheme="minorEastAsia" w:hAnsiTheme="minorEastAsia" w:hint="eastAsia"/>
          <w:bCs/>
          <w:sz w:val="28"/>
          <w:szCs w:val="28"/>
        </w:rPr>
        <w:t>，</w:t>
      </w:r>
      <w:r w:rsidR="00F723CD">
        <w:rPr>
          <w:rFonts w:hint="eastAsia"/>
          <w:color w:val="000000"/>
          <w:sz w:val="28"/>
          <w:szCs w:val="28"/>
        </w:rPr>
        <w:t>第三届全国中子散射</w:t>
      </w:r>
      <w:r w:rsidR="00130881" w:rsidRPr="001A17C6">
        <w:rPr>
          <w:rFonts w:asciiTheme="minorEastAsia" w:hAnsiTheme="minorEastAsia" w:hint="eastAsia"/>
          <w:bCs/>
          <w:sz w:val="28"/>
          <w:szCs w:val="28"/>
        </w:rPr>
        <w:t>会议</w:t>
      </w:r>
      <w:r w:rsidR="00E90FCF">
        <w:rPr>
          <w:rFonts w:asciiTheme="minorEastAsia" w:hAnsiTheme="minorEastAsia" w:hint="eastAsia"/>
          <w:bCs/>
          <w:sz w:val="28"/>
          <w:szCs w:val="28"/>
        </w:rPr>
        <w:t>将</w:t>
      </w:r>
      <w:r w:rsidR="002D06CF">
        <w:rPr>
          <w:rFonts w:asciiTheme="minorEastAsia" w:hAnsiTheme="minorEastAsia" w:hint="eastAsia"/>
          <w:bCs/>
          <w:sz w:val="28"/>
          <w:szCs w:val="28"/>
        </w:rPr>
        <w:t>收取适当的注册费，学生注册费可以考虑</w:t>
      </w:r>
      <w:r w:rsidR="001A17C6">
        <w:rPr>
          <w:rFonts w:asciiTheme="minorEastAsia" w:hAnsiTheme="minorEastAsia" w:hint="eastAsia"/>
          <w:bCs/>
          <w:sz w:val="28"/>
          <w:szCs w:val="28"/>
        </w:rPr>
        <w:t>部分</w:t>
      </w:r>
      <w:r w:rsidR="002D06CF">
        <w:rPr>
          <w:rFonts w:asciiTheme="minorEastAsia" w:hAnsiTheme="minorEastAsia" w:hint="eastAsia"/>
          <w:bCs/>
          <w:sz w:val="28"/>
          <w:szCs w:val="28"/>
        </w:rPr>
        <w:t>减免</w:t>
      </w:r>
      <w:r w:rsidR="00130881">
        <w:rPr>
          <w:rFonts w:asciiTheme="minorEastAsia" w:hAnsiTheme="minorEastAsia" w:hint="eastAsia"/>
          <w:bCs/>
          <w:sz w:val="28"/>
          <w:szCs w:val="28"/>
        </w:rPr>
        <w:t>。</w:t>
      </w:r>
    </w:p>
    <w:p w:rsidR="00187BBC" w:rsidRPr="00187BBC" w:rsidRDefault="00187BBC" w:rsidP="005A3985">
      <w:pPr>
        <w:spacing w:line="360" w:lineRule="auto"/>
        <w:ind w:firstLineChars="150" w:firstLine="420"/>
        <w:rPr>
          <w:rFonts w:asciiTheme="minorEastAsia" w:hAnsiTheme="minorEastAsia"/>
          <w:bCs/>
          <w:sz w:val="28"/>
          <w:szCs w:val="28"/>
        </w:rPr>
      </w:pPr>
      <w:r>
        <w:rPr>
          <w:rFonts w:asciiTheme="minorEastAsia" w:hAnsiTheme="minorEastAsia" w:hint="eastAsia"/>
          <w:bCs/>
          <w:sz w:val="28"/>
          <w:szCs w:val="28"/>
        </w:rPr>
        <w:t xml:space="preserve">  </w:t>
      </w:r>
    </w:p>
    <w:p w:rsidR="00D73036" w:rsidRPr="00BB79B7" w:rsidRDefault="008A553F" w:rsidP="00BB79B7">
      <w:pPr>
        <w:pStyle w:val="a5"/>
        <w:numPr>
          <w:ilvl w:val="0"/>
          <w:numId w:val="1"/>
        </w:numPr>
        <w:spacing w:line="360" w:lineRule="auto"/>
        <w:ind w:firstLineChars="0"/>
        <w:rPr>
          <w:rFonts w:asciiTheme="minorEastAsia" w:hAnsiTheme="minorEastAsia"/>
          <w:b/>
          <w:bCs/>
          <w:sz w:val="28"/>
          <w:szCs w:val="28"/>
        </w:rPr>
      </w:pPr>
      <w:r w:rsidRPr="00BB79B7">
        <w:rPr>
          <w:rFonts w:asciiTheme="minorEastAsia" w:hAnsiTheme="minorEastAsia" w:hint="eastAsia"/>
          <w:b/>
          <w:bCs/>
          <w:sz w:val="28"/>
          <w:szCs w:val="28"/>
        </w:rPr>
        <w:t>中子散射</w:t>
      </w:r>
      <w:r w:rsidR="00EE3945">
        <w:rPr>
          <w:rFonts w:asciiTheme="minorEastAsia" w:hAnsiTheme="minorEastAsia" w:hint="eastAsia"/>
          <w:b/>
          <w:bCs/>
          <w:sz w:val="28"/>
          <w:szCs w:val="28"/>
        </w:rPr>
        <w:t>专业</w:t>
      </w:r>
      <w:r w:rsidRPr="00BB79B7">
        <w:rPr>
          <w:rFonts w:asciiTheme="minorEastAsia" w:hAnsiTheme="minorEastAsia" w:hint="eastAsia"/>
          <w:b/>
          <w:bCs/>
          <w:sz w:val="28"/>
          <w:szCs w:val="28"/>
        </w:rPr>
        <w:t>委员会</w:t>
      </w:r>
      <w:r w:rsidR="00EE3945">
        <w:rPr>
          <w:rFonts w:asciiTheme="minorEastAsia" w:hAnsiTheme="minorEastAsia" w:hint="eastAsia"/>
          <w:b/>
          <w:bCs/>
          <w:sz w:val="28"/>
          <w:szCs w:val="28"/>
        </w:rPr>
        <w:t>工作</w:t>
      </w:r>
      <w:r w:rsidR="008C4C92">
        <w:rPr>
          <w:rFonts w:asciiTheme="minorEastAsia" w:hAnsiTheme="minorEastAsia" w:hint="eastAsia"/>
          <w:b/>
          <w:bCs/>
          <w:sz w:val="28"/>
          <w:szCs w:val="28"/>
        </w:rPr>
        <w:t>计划</w:t>
      </w:r>
    </w:p>
    <w:p w:rsidR="00BB79B7" w:rsidRDefault="00AE2600" w:rsidP="001A13B3">
      <w:pPr>
        <w:spacing w:line="360" w:lineRule="auto"/>
        <w:ind w:firstLineChars="150" w:firstLine="420"/>
        <w:rPr>
          <w:rFonts w:asciiTheme="minorEastAsia" w:hAnsiTheme="minorEastAsia" w:hint="eastAsia"/>
          <w:bCs/>
          <w:sz w:val="28"/>
          <w:szCs w:val="28"/>
        </w:rPr>
      </w:pPr>
      <w:r>
        <w:rPr>
          <w:rFonts w:asciiTheme="minorEastAsia" w:hAnsiTheme="minorEastAsia" w:hint="eastAsia"/>
          <w:bCs/>
          <w:sz w:val="28"/>
          <w:szCs w:val="28"/>
        </w:rPr>
        <w:t>（1）</w:t>
      </w:r>
      <w:r w:rsidR="0079781D">
        <w:rPr>
          <w:rFonts w:asciiTheme="minorEastAsia" w:hAnsiTheme="minorEastAsia" w:hint="eastAsia"/>
          <w:bCs/>
          <w:sz w:val="28"/>
          <w:szCs w:val="28"/>
        </w:rPr>
        <w:t>针对国内已经对外开放的中子源，中子散射委员会可考虑成立由各相关</w:t>
      </w:r>
      <w:r w:rsidR="00BB79B7" w:rsidRPr="001916C6">
        <w:rPr>
          <w:rFonts w:asciiTheme="minorEastAsia" w:hAnsiTheme="minorEastAsia" w:hint="eastAsia"/>
          <w:bCs/>
          <w:sz w:val="28"/>
          <w:szCs w:val="28"/>
        </w:rPr>
        <w:t>领域</w:t>
      </w:r>
      <w:r w:rsidR="0079781D">
        <w:rPr>
          <w:rFonts w:asciiTheme="minorEastAsia" w:hAnsiTheme="minorEastAsia" w:hint="eastAsia"/>
          <w:bCs/>
          <w:sz w:val="28"/>
          <w:szCs w:val="28"/>
        </w:rPr>
        <w:t>的</w:t>
      </w:r>
      <w:r w:rsidR="00BB79B7" w:rsidRPr="001916C6">
        <w:rPr>
          <w:rFonts w:asciiTheme="minorEastAsia" w:hAnsiTheme="minorEastAsia" w:hint="eastAsia"/>
          <w:bCs/>
          <w:sz w:val="28"/>
          <w:szCs w:val="28"/>
        </w:rPr>
        <w:t>优秀</w:t>
      </w:r>
      <w:r w:rsidR="00D31D10">
        <w:rPr>
          <w:rFonts w:asciiTheme="minorEastAsia" w:hAnsiTheme="minorEastAsia" w:hint="eastAsia"/>
          <w:bCs/>
          <w:sz w:val="28"/>
          <w:szCs w:val="28"/>
        </w:rPr>
        <w:t>专家</w:t>
      </w:r>
      <w:r w:rsidR="00BB79B7" w:rsidRPr="001916C6">
        <w:rPr>
          <w:rFonts w:asciiTheme="minorEastAsia" w:hAnsiTheme="minorEastAsia" w:hint="eastAsia"/>
          <w:bCs/>
          <w:sz w:val="28"/>
          <w:szCs w:val="28"/>
        </w:rPr>
        <w:t>用户代表的委员会，帮助评审中子源的机时申请，以推动中子源的有效运行和充分利用。</w:t>
      </w:r>
    </w:p>
    <w:p w:rsidR="0079781D" w:rsidRPr="0079781D" w:rsidRDefault="0079781D" w:rsidP="001A13B3">
      <w:pPr>
        <w:spacing w:line="360" w:lineRule="auto"/>
        <w:ind w:firstLineChars="150" w:firstLine="420"/>
        <w:rPr>
          <w:rFonts w:asciiTheme="minorEastAsia" w:hAnsiTheme="minorEastAsia"/>
          <w:bCs/>
          <w:sz w:val="28"/>
          <w:szCs w:val="28"/>
        </w:rPr>
      </w:pPr>
    </w:p>
    <w:p w:rsidR="00FA1A06" w:rsidRDefault="00AE2600" w:rsidP="001A13B3">
      <w:pPr>
        <w:spacing w:line="360" w:lineRule="auto"/>
        <w:ind w:firstLineChars="150" w:firstLine="420"/>
        <w:rPr>
          <w:rFonts w:asciiTheme="minorEastAsia" w:hAnsiTheme="minorEastAsia" w:hint="eastAsia"/>
          <w:bCs/>
          <w:sz w:val="28"/>
          <w:szCs w:val="28"/>
        </w:rPr>
      </w:pPr>
      <w:r>
        <w:rPr>
          <w:rFonts w:asciiTheme="minorEastAsia" w:hAnsiTheme="minorEastAsia" w:hint="eastAsia"/>
          <w:bCs/>
          <w:sz w:val="28"/>
          <w:szCs w:val="28"/>
        </w:rPr>
        <w:t>（2）</w:t>
      </w:r>
      <w:r w:rsidR="00712F8B" w:rsidRPr="00712F8B">
        <w:rPr>
          <w:rFonts w:asciiTheme="majorEastAsia" w:eastAsiaTheme="majorEastAsia" w:hAnsiTheme="majorEastAsia" w:cs="宋体" w:hint="eastAsia"/>
          <w:bCs/>
          <w:color w:val="000000"/>
          <w:kern w:val="0"/>
          <w:sz w:val="28"/>
          <w:szCs w:val="28"/>
        </w:rPr>
        <w:t>中国物理学会中子</w:t>
      </w:r>
      <w:r w:rsidR="00712F8B" w:rsidRPr="00712F8B">
        <w:rPr>
          <w:rFonts w:asciiTheme="majorEastAsia" w:eastAsiaTheme="majorEastAsia" w:hAnsiTheme="majorEastAsia" w:cs="宋体"/>
          <w:bCs/>
          <w:color w:val="000000"/>
          <w:kern w:val="0"/>
          <w:sz w:val="28"/>
          <w:szCs w:val="28"/>
        </w:rPr>
        <w:t>散射专业委员会</w:t>
      </w:r>
      <w:r w:rsidR="00D16074">
        <w:rPr>
          <w:rFonts w:asciiTheme="majorEastAsia" w:eastAsiaTheme="majorEastAsia" w:hAnsiTheme="majorEastAsia" w:cs="宋体" w:hint="eastAsia"/>
          <w:bCs/>
          <w:color w:val="000000"/>
          <w:kern w:val="0"/>
          <w:sz w:val="28"/>
          <w:szCs w:val="28"/>
        </w:rPr>
        <w:t>（CNSS）</w:t>
      </w:r>
      <w:r w:rsidR="005C43DF">
        <w:rPr>
          <w:rFonts w:asciiTheme="majorEastAsia" w:eastAsiaTheme="majorEastAsia" w:hAnsiTheme="majorEastAsia" w:cs="宋体" w:hint="eastAsia"/>
          <w:bCs/>
          <w:color w:val="000000"/>
          <w:kern w:val="0"/>
          <w:sz w:val="28"/>
          <w:szCs w:val="28"/>
        </w:rPr>
        <w:t>将</w:t>
      </w:r>
      <w:r w:rsidR="004A365D">
        <w:rPr>
          <w:rFonts w:asciiTheme="majorEastAsia" w:eastAsiaTheme="majorEastAsia" w:hAnsiTheme="majorEastAsia" w:cs="宋体" w:hint="eastAsia"/>
          <w:bCs/>
          <w:color w:val="000000"/>
          <w:kern w:val="0"/>
          <w:sz w:val="28"/>
          <w:szCs w:val="28"/>
        </w:rPr>
        <w:t>派</w:t>
      </w:r>
      <w:r w:rsidR="001B62EB">
        <w:rPr>
          <w:rFonts w:asciiTheme="minorEastAsia" w:hAnsiTheme="minorEastAsia" w:hint="eastAsia"/>
          <w:bCs/>
          <w:sz w:val="28"/>
          <w:szCs w:val="28"/>
        </w:rPr>
        <w:t>代表</w:t>
      </w:r>
      <w:r w:rsidR="001A2B0C" w:rsidRPr="00BB239C">
        <w:rPr>
          <w:rFonts w:asciiTheme="minorEastAsia" w:hAnsiTheme="minorEastAsia" w:hint="eastAsia"/>
          <w:bCs/>
          <w:sz w:val="28"/>
          <w:szCs w:val="28"/>
        </w:rPr>
        <w:t>参加</w:t>
      </w:r>
      <w:r w:rsidR="001A2B0C" w:rsidRPr="00BB239C">
        <w:rPr>
          <w:rFonts w:asciiTheme="minorEastAsia" w:hAnsiTheme="minorEastAsia"/>
          <w:bCs/>
          <w:sz w:val="28"/>
          <w:szCs w:val="28"/>
        </w:rPr>
        <w:lastRenderedPageBreak/>
        <w:t>2015</w:t>
      </w:r>
      <w:r w:rsidR="001A2B0C" w:rsidRPr="00BB239C">
        <w:rPr>
          <w:rFonts w:asciiTheme="minorEastAsia" w:hAnsiTheme="minorEastAsia" w:hint="eastAsia"/>
          <w:bCs/>
          <w:sz w:val="28"/>
          <w:szCs w:val="28"/>
        </w:rPr>
        <w:t>年</w:t>
      </w:r>
      <w:r w:rsidR="001A2B0C" w:rsidRPr="00BB239C">
        <w:rPr>
          <w:rFonts w:asciiTheme="minorEastAsia" w:hAnsiTheme="minorEastAsia"/>
          <w:bCs/>
          <w:sz w:val="28"/>
          <w:szCs w:val="28"/>
        </w:rPr>
        <w:t>7</w:t>
      </w:r>
      <w:r w:rsidR="001A2B0C" w:rsidRPr="00BB239C">
        <w:rPr>
          <w:rFonts w:asciiTheme="minorEastAsia" w:hAnsiTheme="minorEastAsia" w:hint="eastAsia"/>
          <w:bCs/>
          <w:sz w:val="28"/>
          <w:szCs w:val="28"/>
        </w:rPr>
        <w:t>月在澳大利亚</w:t>
      </w:r>
      <w:r w:rsidR="00C80CCC">
        <w:rPr>
          <w:rFonts w:asciiTheme="minorEastAsia" w:hAnsiTheme="minorEastAsia" w:hint="eastAsia"/>
          <w:bCs/>
          <w:sz w:val="28"/>
          <w:szCs w:val="28"/>
        </w:rPr>
        <w:t>悉尼</w:t>
      </w:r>
      <w:r w:rsidR="001A2B0C" w:rsidRPr="00BB239C">
        <w:rPr>
          <w:rFonts w:asciiTheme="minorEastAsia" w:hAnsiTheme="minorEastAsia" w:hint="eastAsia"/>
          <w:bCs/>
          <w:sz w:val="28"/>
          <w:szCs w:val="28"/>
        </w:rPr>
        <w:t>召开的</w:t>
      </w:r>
      <w:r w:rsidR="004A365D">
        <w:rPr>
          <w:rFonts w:asciiTheme="minorEastAsia" w:hAnsiTheme="minorEastAsia" w:hint="eastAsia"/>
          <w:bCs/>
          <w:sz w:val="28"/>
          <w:szCs w:val="28"/>
        </w:rPr>
        <w:t>第十四届</w:t>
      </w:r>
      <w:r w:rsidR="001A2B0C" w:rsidRPr="00BB239C">
        <w:rPr>
          <w:rFonts w:asciiTheme="minorEastAsia" w:hAnsiTheme="minorEastAsia"/>
          <w:bCs/>
          <w:sz w:val="28"/>
          <w:szCs w:val="28"/>
        </w:rPr>
        <w:t>AONSA</w:t>
      </w:r>
      <w:r w:rsidR="001A2B0C" w:rsidRPr="00BB239C">
        <w:rPr>
          <w:rFonts w:asciiTheme="minorEastAsia" w:hAnsiTheme="minorEastAsia" w:hint="eastAsia"/>
          <w:bCs/>
          <w:sz w:val="28"/>
          <w:szCs w:val="28"/>
        </w:rPr>
        <w:t>执行委员会会议和四年一度的</w:t>
      </w:r>
      <w:r w:rsidR="00C852F5">
        <w:rPr>
          <w:rFonts w:asciiTheme="minorEastAsia" w:hAnsiTheme="minorEastAsia" w:hint="eastAsia"/>
          <w:bCs/>
          <w:sz w:val="28"/>
          <w:szCs w:val="28"/>
        </w:rPr>
        <w:t>第二届</w:t>
      </w:r>
      <w:r w:rsidR="001A2B0C" w:rsidRPr="00BB239C">
        <w:rPr>
          <w:rFonts w:asciiTheme="minorEastAsia" w:hAnsiTheme="minorEastAsia" w:hint="eastAsia"/>
          <w:bCs/>
          <w:sz w:val="28"/>
          <w:szCs w:val="28"/>
        </w:rPr>
        <w:t>亚太地区中子散射大会（</w:t>
      </w:r>
      <w:r w:rsidR="001A2B0C" w:rsidRPr="00BB239C">
        <w:rPr>
          <w:rFonts w:asciiTheme="minorEastAsia" w:hAnsiTheme="minorEastAsia"/>
          <w:bCs/>
          <w:sz w:val="28"/>
          <w:szCs w:val="28"/>
        </w:rPr>
        <w:t>AOCNS</w:t>
      </w:r>
      <w:r w:rsidR="001A2B0C" w:rsidRPr="00BB239C">
        <w:rPr>
          <w:rFonts w:asciiTheme="minorEastAsia" w:hAnsiTheme="minorEastAsia" w:hint="eastAsia"/>
          <w:bCs/>
          <w:sz w:val="28"/>
          <w:szCs w:val="28"/>
        </w:rPr>
        <w:t>）</w:t>
      </w:r>
      <w:r w:rsidR="003F4C54">
        <w:rPr>
          <w:rFonts w:asciiTheme="minorEastAsia" w:hAnsiTheme="minorEastAsia" w:hint="eastAsia"/>
          <w:bCs/>
          <w:sz w:val="28"/>
          <w:szCs w:val="28"/>
        </w:rPr>
        <w:t>。</w:t>
      </w:r>
      <w:r w:rsidR="00B705C4">
        <w:rPr>
          <w:rFonts w:asciiTheme="minorEastAsia" w:hAnsiTheme="minorEastAsia" w:hint="eastAsia"/>
          <w:bCs/>
          <w:sz w:val="28"/>
          <w:szCs w:val="28"/>
        </w:rPr>
        <w:t>第十四届</w:t>
      </w:r>
      <w:r w:rsidR="00B705C4" w:rsidRPr="00BB239C">
        <w:rPr>
          <w:rFonts w:asciiTheme="minorEastAsia" w:hAnsiTheme="minorEastAsia"/>
          <w:bCs/>
          <w:sz w:val="28"/>
          <w:szCs w:val="28"/>
        </w:rPr>
        <w:t>AONSA</w:t>
      </w:r>
      <w:r w:rsidR="00B705C4">
        <w:rPr>
          <w:rFonts w:asciiTheme="minorEastAsia" w:hAnsiTheme="minorEastAsia" w:hint="eastAsia"/>
          <w:bCs/>
          <w:sz w:val="28"/>
          <w:szCs w:val="28"/>
        </w:rPr>
        <w:t>执委会</w:t>
      </w:r>
      <w:r w:rsidR="004A365D">
        <w:rPr>
          <w:rFonts w:asciiTheme="minorEastAsia" w:hAnsiTheme="minorEastAsia" w:hint="eastAsia"/>
          <w:bCs/>
          <w:sz w:val="28"/>
          <w:szCs w:val="28"/>
        </w:rPr>
        <w:t>将</w:t>
      </w:r>
      <w:r w:rsidR="00407620">
        <w:rPr>
          <w:rFonts w:asciiTheme="minorEastAsia" w:hAnsiTheme="minorEastAsia" w:hint="eastAsia"/>
          <w:bCs/>
          <w:sz w:val="28"/>
          <w:szCs w:val="28"/>
        </w:rPr>
        <w:t>讨论</w:t>
      </w:r>
      <w:r w:rsidR="004A365D">
        <w:rPr>
          <w:rFonts w:asciiTheme="minorEastAsia" w:hAnsiTheme="minorEastAsia" w:hint="eastAsia"/>
          <w:bCs/>
          <w:sz w:val="28"/>
          <w:szCs w:val="28"/>
        </w:rPr>
        <w:t>决定2019年第三届</w:t>
      </w:r>
      <w:r w:rsidR="004A365D" w:rsidRPr="00BB239C">
        <w:rPr>
          <w:rFonts w:asciiTheme="minorEastAsia" w:hAnsiTheme="minorEastAsia" w:hint="eastAsia"/>
          <w:bCs/>
          <w:sz w:val="28"/>
          <w:szCs w:val="28"/>
        </w:rPr>
        <w:t>亚太地区中子散射大会（</w:t>
      </w:r>
      <w:r w:rsidR="004A365D" w:rsidRPr="00BB239C">
        <w:rPr>
          <w:rFonts w:asciiTheme="minorEastAsia" w:hAnsiTheme="minorEastAsia"/>
          <w:bCs/>
          <w:sz w:val="28"/>
          <w:szCs w:val="28"/>
        </w:rPr>
        <w:t>AOCNS</w:t>
      </w:r>
      <w:r w:rsidR="004A365D" w:rsidRPr="00BB239C">
        <w:rPr>
          <w:rFonts w:asciiTheme="minorEastAsia" w:hAnsiTheme="minorEastAsia" w:hint="eastAsia"/>
          <w:bCs/>
          <w:sz w:val="28"/>
          <w:szCs w:val="28"/>
        </w:rPr>
        <w:t>）</w:t>
      </w:r>
      <w:r w:rsidR="002711A7">
        <w:rPr>
          <w:rFonts w:asciiTheme="minorEastAsia" w:hAnsiTheme="minorEastAsia" w:hint="eastAsia"/>
          <w:bCs/>
          <w:sz w:val="28"/>
          <w:szCs w:val="28"/>
        </w:rPr>
        <w:t>的主</w:t>
      </w:r>
      <w:r w:rsidR="004A365D">
        <w:rPr>
          <w:rFonts w:asciiTheme="minorEastAsia" w:hAnsiTheme="minorEastAsia" w:hint="eastAsia"/>
          <w:bCs/>
          <w:sz w:val="28"/>
          <w:szCs w:val="28"/>
        </w:rPr>
        <w:t>办单位。CNSS将争取2019年的</w:t>
      </w:r>
      <w:r w:rsidR="004A365D" w:rsidRPr="00BB239C">
        <w:rPr>
          <w:rFonts w:asciiTheme="minorEastAsia" w:hAnsiTheme="minorEastAsia"/>
          <w:bCs/>
          <w:sz w:val="28"/>
          <w:szCs w:val="28"/>
        </w:rPr>
        <w:t>AOCNS</w:t>
      </w:r>
      <w:r w:rsidR="004A365D">
        <w:rPr>
          <w:rFonts w:asciiTheme="minorEastAsia" w:hAnsiTheme="minorEastAsia" w:hint="eastAsia"/>
          <w:bCs/>
          <w:sz w:val="28"/>
          <w:szCs w:val="28"/>
        </w:rPr>
        <w:t>大会主办权，</w:t>
      </w:r>
      <w:r w:rsidR="00F16F80">
        <w:rPr>
          <w:rFonts w:asciiTheme="minorEastAsia" w:hAnsiTheme="minorEastAsia" w:hint="eastAsia"/>
          <w:bCs/>
          <w:sz w:val="28"/>
          <w:szCs w:val="28"/>
        </w:rPr>
        <w:t>会议地点</w:t>
      </w:r>
      <w:r w:rsidR="0083179B">
        <w:rPr>
          <w:rFonts w:asciiTheme="minorEastAsia" w:hAnsiTheme="minorEastAsia" w:hint="eastAsia"/>
          <w:bCs/>
          <w:sz w:val="28"/>
          <w:szCs w:val="28"/>
        </w:rPr>
        <w:t>将选</w:t>
      </w:r>
      <w:r w:rsidR="00F16F80">
        <w:rPr>
          <w:rFonts w:asciiTheme="minorEastAsia" w:hAnsiTheme="minorEastAsia" w:hint="eastAsia"/>
          <w:bCs/>
          <w:sz w:val="28"/>
          <w:szCs w:val="28"/>
        </w:rPr>
        <w:t>在广东省，</w:t>
      </w:r>
      <w:r w:rsidR="004A365D">
        <w:rPr>
          <w:rFonts w:asciiTheme="minorEastAsia" w:hAnsiTheme="minorEastAsia" w:hint="eastAsia"/>
          <w:bCs/>
          <w:sz w:val="28"/>
          <w:szCs w:val="28"/>
        </w:rPr>
        <w:t>具体承办将由中国散裂中子源负责。</w:t>
      </w:r>
    </w:p>
    <w:p w:rsidR="002A5231" w:rsidRPr="00BB239C" w:rsidRDefault="002A5231" w:rsidP="001A13B3">
      <w:pPr>
        <w:spacing w:line="360" w:lineRule="auto"/>
        <w:ind w:firstLineChars="150" w:firstLine="420"/>
        <w:rPr>
          <w:rFonts w:asciiTheme="minorEastAsia" w:hAnsiTheme="minorEastAsia"/>
          <w:bCs/>
          <w:sz w:val="28"/>
          <w:szCs w:val="28"/>
        </w:rPr>
      </w:pPr>
    </w:p>
    <w:p w:rsidR="00260A09" w:rsidRDefault="00FA3931" w:rsidP="005A3985">
      <w:pPr>
        <w:spacing w:line="360" w:lineRule="auto"/>
        <w:ind w:firstLineChars="150" w:firstLine="420"/>
        <w:rPr>
          <w:rFonts w:hint="eastAsia"/>
          <w:sz w:val="28"/>
          <w:szCs w:val="28"/>
        </w:rPr>
      </w:pPr>
      <w:r>
        <w:rPr>
          <w:rFonts w:asciiTheme="minorEastAsia" w:hAnsiTheme="minorEastAsia" w:hint="eastAsia"/>
          <w:bCs/>
          <w:sz w:val="28"/>
          <w:szCs w:val="28"/>
        </w:rPr>
        <w:t>（3）</w:t>
      </w:r>
      <w:r w:rsidR="003F18A4" w:rsidRPr="003F18A4">
        <w:rPr>
          <w:sz w:val="28"/>
          <w:szCs w:val="28"/>
        </w:rPr>
        <w:t>中子散</w:t>
      </w:r>
      <w:r w:rsidR="002A5231">
        <w:rPr>
          <w:sz w:val="28"/>
          <w:szCs w:val="28"/>
        </w:rPr>
        <w:t>射专业委员会应</w:t>
      </w:r>
      <w:r w:rsidR="002F7400">
        <w:rPr>
          <w:sz w:val="28"/>
          <w:szCs w:val="28"/>
        </w:rPr>
        <w:t>针对中国国情，到各个研究和应用领域推广中子应用</w:t>
      </w:r>
      <w:r w:rsidR="002F7400">
        <w:rPr>
          <w:rFonts w:hint="eastAsia"/>
          <w:sz w:val="28"/>
          <w:szCs w:val="28"/>
        </w:rPr>
        <w:t>；</w:t>
      </w:r>
      <w:r w:rsidR="002A5231">
        <w:rPr>
          <w:rFonts w:hint="eastAsia"/>
          <w:sz w:val="28"/>
          <w:szCs w:val="28"/>
        </w:rPr>
        <w:t>可</w:t>
      </w:r>
      <w:r w:rsidR="00792611">
        <w:rPr>
          <w:rFonts w:hint="eastAsia"/>
          <w:sz w:val="28"/>
          <w:szCs w:val="28"/>
        </w:rPr>
        <w:t>征集</w:t>
      </w:r>
      <w:r w:rsidR="00EC6832">
        <w:rPr>
          <w:rFonts w:hint="eastAsia"/>
          <w:sz w:val="28"/>
          <w:szCs w:val="28"/>
        </w:rPr>
        <w:t>各领域专家</w:t>
      </w:r>
      <w:proofErr w:type="gramStart"/>
      <w:r w:rsidR="009C4184">
        <w:rPr>
          <w:rFonts w:hint="eastAsia"/>
          <w:sz w:val="28"/>
          <w:szCs w:val="28"/>
        </w:rPr>
        <w:t>做</w:t>
      </w:r>
      <w:r w:rsidR="002F7400">
        <w:rPr>
          <w:rFonts w:hint="eastAsia"/>
          <w:sz w:val="28"/>
          <w:szCs w:val="28"/>
        </w:rPr>
        <w:t>为</w:t>
      </w:r>
      <w:proofErr w:type="gramEnd"/>
      <w:r w:rsidR="00EC6832">
        <w:rPr>
          <w:rFonts w:hint="eastAsia"/>
          <w:sz w:val="28"/>
          <w:szCs w:val="28"/>
        </w:rPr>
        <w:t>负责人</w:t>
      </w:r>
      <w:r w:rsidR="00FE3C96">
        <w:rPr>
          <w:rFonts w:hint="eastAsia"/>
          <w:sz w:val="28"/>
          <w:szCs w:val="28"/>
        </w:rPr>
        <w:t>，到各领域专业会议上作报告</w:t>
      </w:r>
      <w:r w:rsidR="00792611">
        <w:rPr>
          <w:rFonts w:hint="eastAsia"/>
          <w:sz w:val="28"/>
          <w:szCs w:val="28"/>
        </w:rPr>
        <w:t>，</w:t>
      </w:r>
      <w:r w:rsidR="00073470">
        <w:rPr>
          <w:rFonts w:hint="eastAsia"/>
          <w:sz w:val="28"/>
          <w:szCs w:val="28"/>
        </w:rPr>
        <w:t>以</w:t>
      </w:r>
      <w:r w:rsidR="00FE3C96">
        <w:rPr>
          <w:rFonts w:hint="eastAsia"/>
          <w:sz w:val="28"/>
          <w:szCs w:val="28"/>
        </w:rPr>
        <w:t>吸引更多的用户，</w:t>
      </w:r>
      <w:r w:rsidR="003F18A4" w:rsidRPr="003F18A4">
        <w:rPr>
          <w:sz w:val="28"/>
          <w:szCs w:val="28"/>
        </w:rPr>
        <w:t>力争使中子散射技术满足更多领域的战略需求。</w:t>
      </w:r>
      <w:r w:rsidR="002A6341" w:rsidRPr="003F18A4">
        <w:rPr>
          <w:sz w:val="28"/>
          <w:szCs w:val="28"/>
        </w:rPr>
        <w:t>中子散射专业委员会</w:t>
      </w:r>
      <w:r w:rsidR="002A6341">
        <w:rPr>
          <w:rFonts w:hint="eastAsia"/>
          <w:sz w:val="28"/>
          <w:szCs w:val="28"/>
        </w:rPr>
        <w:t>应</w:t>
      </w:r>
      <w:r w:rsidR="0077579A">
        <w:rPr>
          <w:rFonts w:hint="eastAsia"/>
          <w:sz w:val="28"/>
          <w:szCs w:val="28"/>
        </w:rPr>
        <w:t>同时</w:t>
      </w:r>
      <w:r w:rsidR="002A6341">
        <w:rPr>
          <w:rFonts w:hint="eastAsia"/>
          <w:sz w:val="28"/>
          <w:szCs w:val="28"/>
        </w:rPr>
        <w:t>推动国内中子散射领域的成员多参加国际交流，</w:t>
      </w:r>
      <w:r w:rsidR="00C32513">
        <w:rPr>
          <w:rFonts w:hint="eastAsia"/>
          <w:sz w:val="28"/>
          <w:szCs w:val="28"/>
        </w:rPr>
        <w:t>争取</w:t>
      </w:r>
      <w:r w:rsidR="00C32513" w:rsidRPr="002A5231">
        <w:rPr>
          <w:rFonts w:asciiTheme="minorEastAsia" w:hAnsiTheme="minorEastAsia" w:hint="eastAsia"/>
          <w:sz w:val="28"/>
          <w:szCs w:val="28"/>
        </w:rPr>
        <w:t>ISIS等各大散</w:t>
      </w:r>
      <w:r w:rsidR="00C32513">
        <w:rPr>
          <w:rFonts w:hint="eastAsia"/>
          <w:sz w:val="28"/>
          <w:szCs w:val="28"/>
        </w:rPr>
        <w:t>裂中子源提供的专项实验资助。</w:t>
      </w:r>
    </w:p>
    <w:p w:rsidR="001212FA" w:rsidRDefault="001212FA" w:rsidP="005A3985">
      <w:pPr>
        <w:spacing w:line="360" w:lineRule="auto"/>
        <w:ind w:firstLineChars="150" w:firstLine="420"/>
        <w:rPr>
          <w:sz w:val="28"/>
          <w:szCs w:val="28"/>
        </w:rPr>
      </w:pPr>
    </w:p>
    <w:p w:rsidR="00AC4281" w:rsidRDefault="00422CC2" w:rsidP="00AC4281">
      <w:pPr>
        <w:spacing w:line="360" w:lineRule="auto"/>
        <w:ind w:firstLineChars="150" w:firstLine="420"/>
        <w:rPr>
          <w:rFonts w:asciiTheme="minorEastAsia" w:hAnsiTheme="minorEastAsia" w:hint="eastAsia"/>
          <w:sz w:val="28"/>
          <w:szCs w:val="28"/>
        </w:rPr>
      </w:pPr>
      <w:r w:rsidRPr="00422CC2">
        <w:rPr>
          <w:rFonts w:asciiTheme="minorEastAsia" w:hAnsiTheme="minorEastAsia" w:hint="eastAsia"/>
          <w:sz w:val="28"/>
          <w:szCs w:val="28"/>
        </w:rPr>
        <w:t>（4）</w:t>
      </w:r>
      <w:r w:rsidR="00584E59" w:rsidRPr="00422CC2">
        <w:rPr>
          <w:rFonts w:asciiTheme="minorEastAsia" w:hAnsiTheme="minorEastAsia" w:hint="eastAsia"/>
          <w:sz w:val="28"/>
          <w:szCs w:val="28"/>
        </w:rPr>
        <w:t>专业委员会计划统计全国范围内各单位参与中子散射相关应用和研究的人员数目。</w:t>
      </w:r>
      <w:r w:rsidR="00740B0F" w:rsidRPr="00422CC2">
        <w:rPr>
          <w:rFonts w:asciiTheme="minorEastAsia" w:hAnsiTheme="minorEastAsia" w:hint="eastAsia"/>
          <w:sz w:val="28"/>
          <w:szCs w:val="28"/>
        </w:rPr>
        <w:t>人员</w:t>
      </w:r>
      <w:r w:rsidR="00446B7D">
        <w:rPr>
          <w:rFonts w:asciiTheme="minorEastAsia" w:hAnsiTheme="minorEastAsia" w:hint="eastAsia"/>
          <w:sz w:val="28"/>
          <w:szCs w:val="28"/>
        </w:rPr>
        <w:t>数目将</w:t>
      </w:r>
      <w:r w:rsidR="00740B0F" w:rsidRPr="00422CC2">
        <w:rPr>
          <w:rFonts w:asciiTheme="minorEastAsia" w:hAnsiTheme="minorEastAsia" w:hint="eastAsia"/>
          <w:sz w:val="28"/>
          <w:szCs w:val="28"/>
        </w:rPr>
        <w:t>分类</w:t>
      </w:r>
      <w:r w:rsidR="008A5BB6" w:rsidRPr="00422CC2">
        <w:rPr>
          <w:rFonts w:asciiTheme="minorEastAsia" w:hAnsiTheme="minorEastAsia" w:hint="eastAsia"/>
          <w:sz w:val="28"/>
          <w:szCs w:val="28"/>
        </w:rPr>
        <w:t>统计</w:t>
      </w:r>
      <w:r w:rsidR="00740B0F" w:rsidRPr="00422CC2">
        <w:rPr>
          <w:rFonts w:asciiTheme="minorEastAsia" w:hAnsiTheme="minorEastAsia" w:hint="eastAsia"/>
          <w:sz w:val="28"/>
          <w:szCs w:val="28"/>
        </w:rPr>
        <w:t>，</w:t>
      </w:r>
      <w:r w:rsidR="00446B7D">
        <w:rPr>
          <w:rFonts w:asciiTheme="minorEastAsia" w:hAnsiTheme="minorEastAsia" w:hint="eastAsia"/>
          <w:sz w:val="28"/>
          <w:szCs w:val="28"/>
        </w:rPr>
        <w:t>并</w:t>
      </w:r>
      <w:r w:rsidR="00740B0F" w:rsidRPr="00422CC2">
        <w:rPr>
          <w:rFonts w:asciiTheme="minorEastAsia" w:hAnsiTheme="minorEastAsia" w:hint="eastAsia"/>
          <w:sz w:val="28"/>
          <w:szCs w:val="28"/>
        </w:rPr>
        <w:t>保留</w:t>
      </w:r>
      <w:r w:rsidR="00446B7D">
        <w:rPr>
          <w:rFonts w:asciiTheme="minorEastAsia" w:hAnsiTheme="minorEastAsia" w:hint="eastAsia"/>
          <w:sz w:val="28"/>
          <w:szCs w:val="28"/>
        </w:rPr>
        <w:t>用户</w:t>
      </w:r>
      <w:r w:rsidR="00740B0F" w:rsidRPr="00422CC2">
        <w:rPr>
          <w:rFonts w:asciiTheme="minorEastAsia" w:hAnsiTheme="minorEastAsia" w:hint="eastAsia"/>
          <w:sz w:val="28"/>
          <w:szCs w:val="28"/>
        </w:rPr>
        <w:t>数据库，</w:t>
      </w:r>
      <w:r w:rsidR="00105BD1">
        <w:rPr>
          <w:rFonts w:asciiTheme="minorEastAsia" w:hAnsiTheme="minorEastAsia" w:hint="eastAsia"/>
          <w:sz w:val="28"/>
          <w:szCs w:val="28"/>
        </w:rPr>
        <w:t>以掌握</w:t>
      </w:r>
      <w:bookmarkStart w:id="0" w:name="_GoBack"/>
      <w:bookmarkEnd w:id="0"/>
      <w:r w:rsidR="00740B0F" w:rsidRPr="00422CC2">
        <w:rPr>
          <w:rFonts w:asciiTheme="minorEastAsia" w:hAnsiTheme="minorEastAsia" w:hint="eastAsia"/>
          <w:sz w:val="28"/>
          <w:szCs w:val="28"/>
        </w:rPr>
        <w:t>中国中子散射领域的发展状况。</w:t>
      </w:r>
    </w:p>
    <w:p w:rsidR="001212FA" w:rsidRDefault="001212FA" w:rsidP="00AC4281">
      <w:pPr>
        <w:spacing w:line="360" w:lineRule="auto"/>
        <w:ind w:firstLineChars="150" w:firstLine="420"/>
        <w:rPr>
          <w:rFonts w:asciiTheme="minorEastAsia" w:hAnsiTheme="minorEastAsia"/>
          <w:sz w:val="28"/>
          <w:szCs w:val="28"/>
        </w:rPr>
      </w:pPr>
    </w:p>
    <w:p w:rsidR="00FA1A06" w:rsidRPr="004403EE" w:rsidRDefault="00422CC2" w:rsidP="004403EE">
      <w:pPr>
        <w:spacing w:line="360" w:lineRule="auto"/>
        <w:ind w:firstLineChars="150" w:firstLine="420"/>
        <w:rPr>
          <w:rFonts w:asciiTheme="minorEastAsia" w:hAnsiTheme="minorEastAsia"/>
          <w:sz w:val="28"/>
          <w:szCs w:val="28"/>
        </w:rPr>
      </w:pPr>
      <w:r>
        <w:rPr>
          <w:rFonts w:asciiTheme="minorEastAsia" w:hAnsiTheme="minorEastAsia" w:hint="eastAsia"/>
          <w:sz w:val="28"/>
          <w:szCs w:val="28"/>
        </w:rPr>
        <w:t>（5）</w:t>
      </w:r>
      <w:r w:rsidR="004403EE">
        <w:rPr>
          <w:rFonts w:asciiTheme="minorEastAsia" w:hAnsiTheme="minorEastAsia" w:hint="eastAsia"/>
          <w:sz w:val="28"/>
          <w:szCs w:val="28"/>
        </w:rPr>
        <w:t>2015年6月</w:t>
      </w:r>
      <w:r w:rsidR="001A2B0C" w:rsidRPr="004403EE">
        <w:rPr>
          <w:rFonts w:asciiTheme="minorEastAsia" w:hAnsiTheme="minorEastAsia" w:hint="eastAsia"/>
          <w:bCs/>
          <w:sz w:val="28"/>
          <w:szCs w:val="28"/>
        </w:rPr>
        <w:t>在</w:t>
      </w:r>
      <w:r w:rsidR="001A2B0C" w:rsidRPr="004403EE">
        <w:rPr>
          <w:rFonts w:asciiTheme="minorEastAsia" w:hAnsiTheme="minorEastAsia"/>
          <w:bCs/>
          <w:sz w:val="28"/>
          <w:szCs w:val="28"/>
        </w:rPr>
        <w:t>CSNS</w:t>
      </w:r>
      <w:r w:rsidR="004403EE">
        <w:rPr>
          <w:rFonts w:asciiTheme="minorEastAsia" w:hAnsiTheme="minorEastAsia" w:hint="eastAsia"/>
          <w:bCs/>
          <w:sz w:val="28"/>
          <w:szCs w:val="28"/>
        </w:rPr>
        <w:t>将举办</w:t>
      </w:r>
      <w:r w:rsidR="001A2B0C" w:rsidRPr="004403EE">
        <w:rPr>
          <w:rFonts w:asciiTheme="minorEastAsia" w:hAnsiTheme="minorEastAsia" w:hint="eastAsia"/>
          <w:bCs/>
          <w:sz w:val="28"/>
          <w:szCs w:val="28"/>
        </w:rPr>
        <w:t>国际会议“中英散裂中子源中子技术与应用研讨会</w:t>
      </w:r>
      <w:r w:rsidR="004403EE">
        <w:rPr>
          <w:rFonts w:asciiTheme="minorEastAsia" w:hAnsiTheme="minorEastAsia" w:hint="eastAsia"/>
          <w:bCs/>
          <w:sz w:val="28"/>
          <w:szCs w:val="28"/>
        </w:rPr>
        <w:t>”</w:t>
      </w:r>
      <w:r w:rsidR="00A65042">
        <w:rPr>
          <w:rFonts w:asciiTheme="minorEastAsia" w:hAnsiTheme="minorEastAsia" w:hint="eastAsia"/>
          <w:bCs/>
          <w:sz w:val="28"/>
          <w:szCs w:val="28"/>
        </w:rPr>
        <w:t>。</w:t>
      </w:r>
    </w:p>
    <w:p w:rsidR="00422CC2" w:rsidRPr="004403EE" w:rsidRDefault="00422CC2" w:rsidP="005A3985">
      <w:pPr>
        <w:spacing w:line="360" w:lineRule="auto"/>
        <w:ind w:firstLineChars="150" w:firstLine="420"/>
        <w:rPr>
          <w:rFonts w:asciiTheme="minorEastAsia" w:hAnsiTheme="minorEastAsia"/>
          <w:sz w:val="28"/>
          <w:szCs w:val="28"/>
        </w:rPr>
      </w:pPr>
    </w:p>
    <w:p w:rsidR="00422CC2" w:rsidRPr="003F18A4" w:rsidRDefault="00422CC2" w:rsidP="005A3985">
      <w:pPr>
        <w:spacing w:line="360" w:lineRule="auto"/>
        <w:ind w:firstLineChars="150" w:firstLine="420"/>
        <w:rPr>
          <w:rFonts w:asciiTheme="minorEastAsia" w:hAnsiTheme="minorEastAsia"/>
          <w:bCs/>
          <w:sz w:val="28"/>
          <w:szCs w:val="28"/>
        </w:rPr>
      </w:pPr>
    </w:p>
    <w:p w:rsidR="00891F58" w:rsidRPr="001212FA" w:rsidRDefault="00794487" w:rsidP="001212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050" w:firstLine="3360"/>
        <w:jc w:val="left"/>
        <w:rPr>
          <w:rFonts w:asciiTheme="minorEastAsia" w:hAnsiTheme="minorEastAsia" w:cs="宋体"/>
          <w:color w:val="000000"/>
          <w:kern w:val="0"/>
          <w:sz w:val="28"/>
          <w:szCs w:val="28"/>
        </w:rPr>
      </w:pPr>
      <w:r w:rsidRPr="00794487">
        <w:rPr>
          <w:rFonts w:asciiTheme="majorEastAsia" w:eastAsiaTheme="majorEastAsia" w:hAnsiTheme="majorEastAsia" w:cs="宋体" w:hint="eastAsia"/>
          <w:bCs/>
          <w:color w:val="000000"/>
          <w:kern w:val="0"/>
          <w:sz w:val="32"/>
          <w:szCs w:val="32"/>
        </w:rPr>
        <w:t>中国物理学会中子</w:t>
      </w:r>
      <w:r>
        <w:rPr>
          <w:rFonts w:asciiTheme="majorEastAsia" w:eastAsiaTheme="majorEastAsia" w:hAnsiTheme="majorEastAsia" w:cs="宋体"/>
          <w:bCs/>
          <w:color w:val="000000"/>
          <w:kern w:val="0"/>
          <w:sz w:val="32"/>
          <w:szCs w:val="32"/>
        </w:rPr>
        <w:t>散射专</w:t>
      </w:r>
      <w:r w:rsidR="00284DA6">
        <w:rPr>
          <w:rFonts w:asciiTheme="majorEastAsia" w:eastAsiaTheme="majorEastAsia" w:hAnsiTheme="majorEastAsia" w:cs="宋体" w:hint="eastAsia"/>
          <w:bCs/>
          <w:color w:val="000000"/>
          <w:kern w:val="0"/>
          <w:sz w:val="32"/>
          <w:szCs w:val="32"/>
        </w:rPr>
        <w:t>业委</w:t>
      </w:r>
      <w:r w:rsidRPr="00794487">
        <w:rPr>
          <w:rFonts w:asciiTheme="majorEastAsia" w:eastAsiaTheme="majorEastAsia" w:hAnsiTheme="majorEastAsia" w:cs="宋体"/>
          <w:bCs/>
          <w:color w:val="000000"/>
          <w:kern w:val="0"/>
          <w:sz w:val="32"/>
          <w:szCs w:val="32"/>
        </w:rPr>
        <w:t>员会</w:t>
      </w:r>
    </w:p>
    <w:p w:rsidR="00B942EA" w:rsidRDefault="00794487" w:rsidP="005A3985">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 xml:space="preserve">    </w:t>
      </w:r>
      <w:r w:rsidR="00DB5B5E">
        <w:rPr>
          <w:rFonts w:asciiTheme="minorEastAsia" w:hAnsiTheme="minorEastAsia" w:hint="eastAsia"/>
          <w:color w:val="000000"/>
          <w:sz w:val="28"/>
          <w:szCs w:val="28"/>
        </w:rPr>
        <w:t xml:space="preserve">                            2014</w:t>
      </w:r>
      <w:r>
        <w:rPr>
          <w:rFonts w:asciiTheme="minorEastAsia" w:hAnsiTheme="minorEastAsia" w:hint="eastAsia"/>
          <w:color w:val="000000"/>
          <w:sz w:val="28"/>
          <w:szCs w:val="28"/>
        </w:rPr>
        <w:t>年</w:t>
      </w:r>
      <w:r w:rsidR="003821B8">
        <w:rPr>
          <w:rFonts w:asciiTheme="minorEastAsia" w:hAnsiTheme="minorEastAsia" w:hint="eastAsia"/>
          <w:color w:val="000000"/>
          <w:sz w:val="28"/>
          <w:szCs w:val="28"/>
        </w:rPr>
        <w:t>1</w:t>
      </w:r>
      <w:r w:rsidR="00DB5B5E">
        <w:rPr>
          <w:rFonts w:asciiTheme="minorEastAsia" w:hAnsiTheme="minorEastAsia" w:hint="eastAsia"/>
          <w:color w:val="000000"/>
          <w:sz w:val="28"/>
          <w:szCs w:val="28"/>
        </w:rPr>
        <w:t>1</w:t>
      </w:r>
      <w:r>
        <w:rPr>
          <w:rFonts w:asciiTheme="minorEastAsia" w:hAnsiTheme="minorEastAsia" w:hint="eastAsia"/>
          <w:color w:val="000000"/>
          <w:sz w:val="28"/>
          <w:szCs w:val="28"/>
        </w:rPr>
        <w:t>月</w:t>
      </w:r>
      <w:r w:rsidR="00DB5B5E">
        <w:rPr>
          <w:rFonts w:asciiTheme="minorEastAsia" w:hAnsiTheme="minorEastAsia" w:hint="eastAsia"/>
          <w:color w:val="000000"/>
          <w:sz w:val="28"/>
          <w:szCs w:val="28"/>
        </w:rPr>
        <w:t>22</w:t>
      </w:r>
      <w:r>
        <w:rPr>
          <w:rFonts w:asciiTheme="minorEastAsia" w:hAnsiTheme="minorEastAsia" w:hint="eastAsia"/>
          <w:color w:val="000000"/>
          <w:sz w:val="28"/>
          <w:szCs w:val="28"/>
        </w:rPr>
        <w:t>日</w:t>
      </w:r>
    </w:p>
    <w:sectPr w:rsidR="00B942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57" w:rsidRDefault="00C45A57" w:rsidP="005413A8">
      <w:r>
        <w:separator/>
      </w:r>
    </w:p>
  </w:endnote>
  <w:endnote w:type="continuationSeparator" w:id="0">
    <w:p w:rsidR="00C45A57" w:rsidRDefault="00C45A57" w:rsidP="0054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57" w:rsidRDefault="00C45A57" w:rsidP="005413A8">
      <w:r>
        <w:separator/>
      </w:r>
    </w:p>
  </w:footnote>
  <w:footnote w:type="continuationSeparator" w:id="0">
    <w:p w:rsidR="00C45A57" w:rsidRDefault="00C45A57" w:rsidP="00541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621"/>
    <w:multiLevelType w:val="hybridMultilevel"/>
    <w:tmpl w:val="4922EF12"/>
    <w:lvl w:ilvl="0" w:tplc="445A9CFE">
      <w:start w:val="1"/>
      <w:numFmt w:val="bullet"/>
      <w:lvlText w:val="–"/>
      <w:lvlJc w:val="left"/>
      <w:pPr>
        <w:tabs>
          <w:tab w:val="num" w:pos="720"/>
        </w:tabs>
        <w:ind w:left="720" w:hanging="360"/>
      </w:pPr>
      <w:rPr>
        <w:rFonts w:ascii="宋体" w:hAnsi="宋体" w:hint="default"/>
      </w:rPr>
    </w:lvl>
    <w:lvl w:ilvl="1" w:tplc="49C69A38">
      <w:start w:val="1"/>
      <w:numFmt w:val="bullet"/>
      <w:lvlText w:val="–"/>
      <w:lvlJc w:val="left"/>
      <w:pPr>
        <w:tabs>
          <w:tab w:val="num" w:pos="1440"/>
        </w:tabs>
        <w:ind w:left="1440" w:hanging="360"/>
      </w:pPr>
      <w:rPr>
        <w:rFonts w:ascii="宋体" w:hAnsi="宋体" w:hint="default"/>
      </w:rPr>
    </w:lvl>
    <w:lvl w:ilvl="2" w:tplc="BC86D4EA" w:tentative="1">
      <w:start w:val="1"/>
      <w:numFmt w:val="bullet"/>
      <w:lvlText w:val="–"/>
      <w:lvlJc w:val="left"/>
      <w:pPr>
        <w:tabs>
          <w:tab w:val="num" w:pos="2160"/>
        </w:tabs>
        <w:ind w:left="2160" w:hanging="360"/>
      </w:pPr>
      <w:rPr>
        <w:rFonts w:ascii="宋体" w:hAnsi="宋体" w:hint="default"/>
      </w:rPr>
    </w:lvl>
    <w:lvl w:ilvl="3" w:tplc="9CCEF56E" w:tentative="1">
      <w:start w:val="1"/>
      <w:numFmt w:val="bullet"/>
      <w:lvlText w:val="–"/>
      <w:lvlJc w:val="left"/>
      <w:pPr>
        <w:tabs>
          <w:tab w:val="num" w:pos="2880"/>
        </w:tabs>
        <w:ind w:left="2880" w:hanging="360"/>
      </w:pPr>
      <w:rPr>
        <w:rFonts w:ascii="宋体" w:hAnsi="宋体" w:hint="default"/>
      </w:rPr>
    </w:lvl>
    <w:lvl w:ilvl="4" w:tplc="05748004" w:tentative="1">
      <w:start w:val="1"/>
      <w:numFmt w:val="bullet"/>
      <w:lvlText w:val="–"/>
      <w:lvlJc w:val="left"/>
      <w:pPr>
        <w:tabs>
          <w:tab w:val="num" w:pos="3600"/>
        </w:tabs>
        <w:ind w:left="3600" w:hanging="360"/>
      </w:pPr>
      <w:rPr>
        <w:rFonts w:ascii="宋体" w:hAnsi="宋体" w:hint="default"/>
      </w:rPr>
    </w:lvl>
    <w:lvl w:ilvl="5" w:tplc="9306C216" w:tentative="1">
      <w:start w:val="1"/>
      <w:numFmt w:val="bullet"/>
      <w:lvlText w:val="–"/>
      <w:lvlJc w:val="left"/>
      <w:pPr>
        <w:tabs>
          <w:tab w:val="num" w:pos="4320"/>
        </w:tabs>
        <w:ind w:left="4320" w:hanging="360"/>
      </w:pPr>
      <w:rPr>
        <w:rFonts w:ascii="宋体" w:hAnsi="宋体" w:hint="default"/>
      </w:rPr>
    </w:lvl>
    <w:lvl w:ilvl="6" w:tplc="59A2008A" w:tentative="1">
      <w:start w:val="1"/>
      <w:numFmt w:val="bullet"/>
      <w:lvlText w:val="–"/>
      <w:lvlJc w:val="left"/>
      <w:pPr>
        <w:tabs>
          <w:tab w:val="num" w:pos="5040"/>
        </w:tabs>
        <w:ind w:left="5040" w:hanging="360"/>
      </w:pPr>
      <w:rPr>
        <w:rFonts w:ascii="宋体" w:hAnsi="宋体" w:hint="default"/>
      </w:rPr>
    </w:lvl>
    <w:lvl w:ilvl="7" w:tplc="1BB2CEEC" w:tentative="1">
      <w:start w:val="1"/>
      <w:numFmt w:val="bullet"/>
      <w:lvlText w:val="–"/>
      <w:lvlJc w:val="left"/>
      <w:pPr>
        <w:tabs>
          <w:tab w:val="num" w:pos="5760"/>
        </w:tabs>
        <w:ind w:left="5760" w:hanging="360"/>
      </w:pPr>
      <w:rPr>
        <w:rFonts w:ascii="宋体" w:hAnsi="宋体" w:hint="default"/>
      </w:rPr>
    </w:lvl>
    <w:lvl w:ilvl="8" w:tplc="D2A24EE4" w:tentative="1">
      <w:start w:val="1"/>
      <w:numFmt w:val="bullet"/>
      <w:lvlText w:val="–"/>
      <w:lvlJc w:val="left"/>
      <w:pPr>
        <w:tabs>
          <w:tab w:val="num" w:pos="6480"/>
        </w:tabs>
        <w:ind w:left="6480" w:hanging="360"/>
      </w:pPr>
      <w:rPr>
        <w:rFonts w:ascii="宋体" w:hAnsi="宋体" w:hint="default"/>
      </w:rPr>
    </w:lvl>
  </w:abstractNum>
  <w:abstractNum w:abstractNumId="1">
    <w:nsid w:val="017B7C6A"/>
    <w:multiLevelType w:val="hybridMultilevel"/>
    <w:tmpl w:val="1FBA6D92"/>
    <w:lvl w:ilvl="0" w:tplc="33CC805E">
      <w:start w:val="1"/>
      <w:numFmt w:val="japaneseCounting"/>
      <w:lvlText w:val="%1、"/>
      <w:lvlJc w:val="left"/>
      <w:pPr>
        <w:ind w:left="720" w:hanging="720"/>
      </w:pPr>
      <w:rPr>
        <w:rFonts w:asciiTheme="majorEastAsia" w:eastAsiaTheme="majorEastAsia"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C73609"/>
    <w:multiLevelType w:val="hybridMultilevel"/>
    <w:tmpl w:val="06DC8EA0"/>
    <w:lvl w:ilvl="0" w:tplc="E69448E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252FB7"/>
    <w:multiLevelType w:val="hybridMultilevel"/>
    <w:tmpl w:val="83222494"/>
    <w:lvl w:ilvl="0" w:tplc="B6FC532A">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1D0B86"/>
    <w:multiLevelType w:val="hybridMultilevel"/>
    <w:tmpl w:val="6F30EF28"/>
    <w:lvl w:ilvl="0" w:tplc="691E2DBA">
      <w:start w:val="1"/>
      <w:numFmt w:val="bullet"/>
      <w:lvlText w:val="–"/>
      <w:lvlJc w:val="left"/>
      <w:pPr>
        <w:tabs>
          <w:tab w:val="num" w:pos="720"/>
        </w:tabs>
        <w:ind w:left="720" w:hanging="360"/>
      </w:pPr>
      <w:rPr>
        <w:rFonts w:ascii="宋体" w:hAnsi="宋体" w:hint="default"/>
      </w:rPr>
    </w:lvl>
    <w:lvl w:ilvl="1" w:tplc="9F5E5DEC">
      <w:start w:val="1"/>
      <w:numFmt w:val="bullet"/>
      <w:lvlText w:val="–"/>
      <w:lvlJc w:val="left"/>
      <w:pPr>
        <w:tabs>
          <w:tab w:val="num" w:pos="1440"/>
        </w:tabs>
        <w:ind w:left="1440" w:hanging="360"/>
      </w:pPr>
      <w:rPr>
        <w:rFonts w:ascii="宋体" w:hAnsi="宋体" w:hint="default"/>
      </w:rPr>
    </w:lvl>
    <w:lvl w:ilvl="2" w:tplc="C3925040" w:tentative="1">
      <w:start w:val="1"/>
      <w:numFmt w:val="bullet"/>
      <w:lvlText w:val="–"/>
      <w:lvlJc w:val="left"/>
      <w:pPr>
        <w:tabs>
          <w:tab w:val="num" w:pos="2160"/>
        </w:tabs>
        <w:ind w:left="2160" w:hanging="360"/>
      </w:pPr>
      <w:rPr>
        <w:rFonts w:ascii="宋体" w:hAnsi="宋体" w:hint="default"/>
      </w:rPr>
    </w:lvl>
    <w:lvl w:ilvl="3" w:tplc="25A6A8F2" w:tentative="1">
      <w:start w:val="1"/>
      <w:numFmt w:val="bullet"/>
      <w:lvlText w:val="–"/>
      <w:lvlJc w:val="left"/>
      <w:pPr>
        <w:tabs>
          <w:tab w:val="num" w:pos="2880"/>
        </w:tabs>
        <w:ind w:left="2880" w:hanging="360"/>
      </w:pPr>
      <w:rPr>
        <w:rFonts w:ascii="宋体" w:hAnsi="宋体" w:hint="default"/>
      </w:rPr>
    </w:lvl>
    <w:lvl w:ilvl="4" w:tplc="FE7EC692" w:tentative="1">
      <w:start w:val="1"/>
      <w:numFmt w:val="bullet"/>
      <w:lvlText w:val="–"/>
      <w:lvlJc w:val="left"/>
      <w:pPr>
        <w:tabs>
          <w:tab w:val="num" w:pos="3600"/>
        </w:tabs>
        <w:ind w:left="3600" w:hanging="360"/>
      </w:pPr>
      <w:rPr>
        <w:rFonts w:ascii="宋体" w:hAnsi="宋体" w:hint="default"/>
      </w:rPr>
    </w:lvl>
    <w:lvl w:ilvl="5" w:tplc="464A0E2C" w:tentative="1">
      <w:start w:val="1"/>
      <w:numFmt w:val="bullet"/>
      <w:lvlText w:val="–"/>
      <w:lvlJc w:val="left"/>
      <w:pPr>
        <w:tabs>
          <w:tab w:val="num" w:pos="4320"/>
        </w:tabs>
        <w:ind w:left="4320" w:hanging="360"/>
      </w:pPr>
      <w:rPr>
        <w:rFonts w:ascii="宋体" w:hAnsi="宋体" w:hint="default"/>
      </w:rPr>
    </w:lvl>
    <w:lvl w:ilvl="6" w:tplc="F0DCAEC0" w:tentative="1">
      <w:start w:val="1"/>
      <w:numFmt w:val="bullet"/>
      <w:lvlText w:val="–"/>
      <w:lvlJc w:val="left"/>
      <w:pPr>
        <w:tabs>
          <w:tab w:val="num" w:pos="5040"/>
        </w:tabs>
        <w:ind w:left="5040" w:hanging="360"/>
      </w:pPr>
      <w:rPr>
        <w:rFonts w:ascii="宋体" w:hAnsi="宋体" w:hint="default"/>
      </w:rPr>
    </w:lvl>
    <w:lvl w:ilvl="7" w:tplc="81FAD4C6" w:tentative="1">
      <w:start w:val="1"/>
      <w:numFmt w:val="bullet"/>
      <w:lvlText w:val="–"/>
      <w:lvlJc w:val="left"/>
      <w:pPr>
        <w:tabs>
          <w:tab w:val="num" w:pos="5760"/>
        </w:tabs>
        <w:ind w:left="5760" w:hanging="360"/>
      </w:pPr>
      <w:rPr>
        <w:rFonts w:ascii="宋体" w:hAnsi="宋体" w:hint="default"/>
      </w:rPr>
    </w:lvl>
    <w:lvl w:ilvl="8" w:tplc="3C085E98" w:tentative="1">
      <w:start w:val="1"/>
      <w:numFmt w:val="bullet"/>
      <w:lvlText w:val="–"/>
      <w:lvlJc w:val="left"/>
      <w:pPr>
        <w:tabs>
          <w:tab w:val="num" w:pos="6480"/>
        </w:tabs>
        <w:ind w:left="6480" w:hanging="360"/>
      </w:pPr>
      <w:rPr>
        <w:rFonts w:ascii="宋体" w:hAnsi="宋体"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4C"/>
    <w:rsid w:val="0000026B"/>
    <w:rsid w:val="00012FBA"/>
    <w:rsid w:val="00020901"/>
    <w:rsid w:val="00036E58"/>
    <w:rsid w:val="000411F9"/>
    <w:rsid w:val="00047A3F"/>
    <w:rsid w:val="00050D27"/>
    <w:rsid w:val="00052FF3"/>
    <w:rsid w:val="00073470"/>
    <w:rsid w:val="00082D41"/>
    <w:rsid w:val="00083254"/>
    <w:rsid w:val="00084287"/>
    <w:rsid w:val="000916C0"/>
    <w:rsid w:val="00091F0F"/>
    <w:rsid w:val="000A007F"/>
    <w:rsid w:val="000A2996"/>
    <w:rsid w:val="000B6432"/>
    <w:rsid w:val="000E1EC9"/>
    <w:rsid w:val="000E5428"/>
    <w:rsid w:val="000F100E"/>
    <w:rsid w:val="000F3752"/>
    <w:rsid w:val="000F76FA"/>
    <w:rsid w:val="000F7C3B"/>
    <w:rsid w:val="001007F8"/>
    <w:rsid w:val="001056C3"/>
    <w:rsid w:val="00105BD1"/>
    <w:rsid w:val="00110402"/>
    <w:rsid w:val="00110AF6"/>
    <w:rsid w:val="00111E7A"/>
    <w:rsid w:val="001212FA"/>
    <w:rsid w:val="001236F9"/>
    <w:rsid w:val="00130881"/>
    <w:rsid w:val="00134803"/>
    <w:rsid w:val="001367D1"/>
    <w:rsid w:val="00137A32"/>
    <w:rsid w:val="00142C25"/>
    <w:rsid w:val="001565C0"/>
    <w:rsid w:val="001636E2"/>
    <w:rsid w:val="00163C40"/>
    <w:rsid w:val="001660FA"/>
    <w:rsid w:val="00167877"/>
    <w:rsid w:val="001715A2"/>
    <w:rsid w:val="00180404"/>
    <w:rsid w:val="00181EF9"/>
    <w:rsid w:val="00187974"/>
    <w:rsid w:val="00187BBC"/>
    <w:rsid w:val="001916C6"/>
    <w:rsid w:val="001A13B3"/>
    <w:rsid w:val="001A17C6"/>
    <w:rsid w:val="001A2B0C"/>
    <w:rsid w:val="001A72B1"/>
    <w:rsid w:val="001A79C4"/>
    <w:rsid w:val="001B2120"/>
    <w:rsid w:val="001B62EB"/>
    <w:rsid w:val="001C0779"/>
    <w:rsid w:val="001C3797"/>
    <w:rsid w:val="001D390D"/>
    <w:rsid w:val="001F4247"/>
    <w:rsid w:val="00200D0A"/>
    <w:rsid w:val="00214D66"/>
    <w:rsid w:val="00217E77"/>
    <w:rsid w:val="00232C48"/>
    <w:rsid w:val="00240E5B"/>
    <w:rsid w:val="00252E61"/>
    <w:rsid w:val="0025461D"/>
    <w:rsid w:val="002558F9"/>
    <w:rsid w:val="00260A09"/>
    <w:rsid w:val="00260F55"/>
    <w:rsid w:val="00264E0A"/>
    <w:rsid w:val="002711A7"/>
    <w:rsid w:val="00271FE1"/>
    <w:rsid w:val="002720C1"/>
    <w:rsid w:val="00272543"/>
    <w:rsid w:val="00276201"/>
    <w:rsid w:val="00276B97"/>
    <w:rsid w:val="00277C3D"/>
    <w:rsid w:val="00280113"/>
    <w:rsid w:val="00284DA6"/>
    <w:rsid w:val="00294C05"/>
    <w:rsid w:val="002A00DF"/>
    <w:rsid w:val="002A20A2"/>
    <w:rsid w:val="002A5231"/>
    <w:rsid w:val="002A6341"/>
    <w:rsid w:val="002B11DA"/>
    <w:rsid w:val="002C3199"/>
    <w:rsid w:val="002D06CF"/>
    <w:rsid w:val="002F32D3"/>
    <w:rsid w:val="002F659B"/>
    <w:rsid w:val="002F7400"/>
    <w:rsid w:val="002F7BBE"/>
    <w:rsid w:val="0030017D"/>
    <w:rsid w:val="003100EB"/>
    <w:rsid w:val="00315DC0"/>
    <w:rsid w:val="00323289"/>
    <w:rsid w:val="00324044"/>
    <w:rsid w:val="003263F6"/>
    <w:rsid w:val="0033590D"/>
    <w:rsid w:val="0034202A"/>
    <w:rsid w:val="00347B3D"/>
    <w:rsid w:val="00351EF1"/>
    <w:rsid w:val="003556DD"/>
    <w:rsid w:val="00357E5D"/>
    <w:rsid w:val="00364326"/>
    <w:rsid w:val="00364A3D"/>
    <w:rsid w:val="00367B21"/>
    <w:rsid w:val="00375B1A"/>
    <w:rsid w:val="00377732"/>
    <w:rsid w:val="00377839"/>
    <w:rsid w:val="003821B8"/>
    <w:rsid w:val="003A05EB"/>
    <w:rsid w:val="003A7098"/>
    <w:rsid w:val="003B0DC7"/>
    <w:rsid w:val="003B22CE"/>
    <w:rsid w:val="003C2439"/>
    <w:rsid w:val="003C312E"/>
    <w:rsid w:val="003C4226"/>
    <w:rsid w:val="003C47F7"/>
    <w:rsid w:val="003D0F7E"/>
    <w:rsid w:val="003D2403"/>
    <w:rsid w:val="003D479B"/>
    <w:rsid w:val="003D6E00"/>
    <w:rsid w:val="003E3C99"/>
    <w:rsid w:val="003F1862"/>
    <w:rsid w:val="003F18A4"/>
    <w:rsid w:val="003F4C54"/>
    <w:rsid w:val="00407620"/>
    <w:rsid w:val="004078C7"/>
    <w:rsid w:val="0041218F"/>
    <w:rsid w:val="0041627F"/>
    <w:rsid w:val="00422CC2"/>
    <w:rsid w:val="00433590"/>
    <w:rsid w:val="004365F6"/>
    <w:rsid w:val="004403EE"/>
    <w:rsid w:val="00442B51"/>
    <w:rsid w:val="00446B7D"/>
    <w:rsid w:val="0044729E"/>
    <w:rsid w:val="004472C8"/>
    <w:rsid w:val="00451665"/>
    <w:rsid w:val="00452F1C"/>
    <w:rsid w:val="004546A0"/>
    <w:rsid w:val="0045621F"/>
    <w:rsid w:val="0045630F"/>
    <w:rsid w:val="00465E7B"/>
    <w:rsid w:val="00470EA2"/>
    <w:rsid w:val="0047231C"/>
    <w:rsid w:val="00474F0E"/>
    <w:rsid w:val="00475BE1"/>
    <w:rsid w:val="00475C1F"/>
    <w:rsid w:val="004813D2"/>
    <w:rsid w:val="004871C7"/>
    <w:rsid w:val="00492604"/>
    <w:rsid w:val="00492B8F"/>
    <w:rsid w:val="0049558E"/>
    <w:rsid w:val="004A2653"/>
    <w:rsid w:val="004A365D"/>
    <w:rsid w:val="004A3DE7"/>
    <w:rsid w:val="004A3F28"/>
    <w:rsid w:val="004A4F0D"/>
    <w:rsid w:val="004A51A2"/>
    <w:rsid w:val="004D1248"/>
    <w:rsid w:val="004D2748"/>
    <w:rsid w:val="004D37D0"/>
    <w:rsid w:val="004E0EFF"/>
    <w:rsid w:val="004E3159"/>
    <w:rsid w:val="004E751A"/>
    <w:rsid w:val="004E759F"/>
    <w:rsid w:val="004F1E6C"/>
    <w:rsid w:val="004F2D3D"/>
    <w:rsid w:val="004F404C"/>
    <w:rsid w:val="004F4E7D"/>
    <w:rsid w:val="004F5B49"/>
    <w:rsid w:val="004F7BB6"/>
    <w:rsid w:val="00506959"/>
    <w:rsid w:val="005275B4"/>
    <w:rsid w:val="005413A8"/>
    <w:rsid w:val="00541CBD"/>
    <w:rsid w:val="0055138D"/>
    <w:rsid w:val="00554012"/>
    <w:rsid w:val="00556303"/>
    <w:rsid w:val="00562B8A"/>
    <w:rsid w:val="005647F5"/>
    <w:rsid w:val="005755D0"/>
    <w:rsid w:val="005759E3"/>
    <w:rsid w:val="00582B70"/>
    <w:rsid w:val="00584E59"/>
    <w:rsid w:val="00587087"/>
    <w:rsid w:val="005875A7"/>
    <w:rsid w:val="00592E14"/>
    <w:rsid w:val="00595676"/>
    <w:rsid w:val="00596CC5"/>
    <w:rsid w:val="005A3985"/>
    <w:rsid w:val="005B2B45"/>
    <w:rsid w:val="005B46DB"/>
    <w:rsid w:val="005B757B"/>
    <w:rsid w:val="005C08BB"/>
    <w:rsid w:val="005C3390"/>
    <w:rsid w:val="005C43DF"/>
    <w:rsid w:val="005C52EF"/>
    <w:rsid w:val="005C5D31"/>
    <w:rsid w:val="005C626B"/>
    <w:rsid w:val="005D4E4E"/>
    <w:rsid w:val="005D51C2"/>
    <w:rsid w:val="005D7403"/>
    <w:rsid w:val="005E20FD"/>
    <w:rsid w:val="005E3ECA"/>
    <w:rsid w:val="005F6C8A"/>
    <w:rsid w:val="0060045E"/>
    <w:rsid w:val="00606EF0"/>
    <w:rsid w:val="00622E72"/>
    <w:rsid w:val="00625492"/>
    <w:rsid w:val="006318C8"/>
    <w:rsid w:val="00636C3C"/>
    <w:rsid w:val="0063768A"/>
    <w:rsid w:val="0064379E"/>
    <w:rsid w:val="0064426F"/>
    <w:rsid w:val="006442BE"/>
    <w:rsid w:val="006447BD"/>
    <w:rsid w:val="00644C5D"/>
    <w:rsid w:val="006542AE"/>
    <w:rsid w:val="00667C99"/>
    <w:rsid w:val="00667EE9"/>
    <w:rsid w:val="00670BCB"/>
    <w:rsid w:val="006806F5"/>
    <w:rsid w:val="00690C21"/>
    <w:rsid w:val="00696D9E"/>
    <w:rsid w:val="00697002"/>
    <w:rsid w:val="006B1024"/>
    <w:rsid w:val="006B5F50"/>
    <w:rsid w:val="006D17A4"/>
    <w:rsid w:val="006D520F"/>
    <w:rsid w:val="006D5750"/>
    <w:rsid w:val="006D6A13"/>
    <w:rsid w:val="006D6C8F"/>
    <w:rsid w:val="006F1740"/>
    <w:rsid w:val="00705E15"/>
    <w:rsid w:val="0071009E"/>
    <w:rsid w:val="00712DCD"/>
    <w:rsid w:val="00712F8B"/>
    <w:rsid w:val="007148F0"/>
    <w:rsid w:val="00715CBA"/>
    <w:rsid w:val="0072400F"/>
    <w:rsid w:val="00732ACF"/>
    <w:rsid w:val="00735CFF"/>
    <w:rsid w:val="00740B0F"/>
    <w:rsid w:val="00750754"/>
    <w:rsid w:val="0075396F"/>
    <w:rsid w:val="00756716"/>
    <w:rsid w:val="00756A32"/>
    <w:rsid w:val="007700F9"/>
    <w:rsid w:val="00770DE0"/>
    <w:rsid w:val="007725FE"/>
    <w:rsid w:val="00773133"/>
    <w:rsid w:val="0077579A"/>
    <w:rsid w:val="007824E7"/>
    <w:rsid w:val="00791360"/>
    <w:rsid w:val="00792611"/>
    <w:rsid w:val="00794487"/>
    <w:rsid w:val="0079781D"/>
    <w:rsid w:val="007A3E2E"/>
    <w:rsid w:val="007A5B32"/>
    <w:rsid w:val="007B16B8"/>
    <w:rsid w:val="007B759A"/>
    <w:rsid w:val="007C1540"/>
    <w:rsid w:val="007C1DF8"/>
    <w:rsid w:val="007C256B"/>
    <w:rsid w:val="007D0986"/>
    <w:rsid w:val="007D32B9"/>
    <w:rsid w:val="007E0DFC"/>
    <w:rsid w:val="007E60C9"/>
    <w:rsid w:val="0080016E"/>
    <w:rsid w:val="0080417B"/>
    <w:rsid w:val="00804C19"/>
    <w:rsid w:val="00811A8F"/>
    <w:rsid w:val="00815C40"/>
    <w:rsid w:val="0081636E"/>
    <w:rsid w:val="00816CAE"/>
    <w:rsid w:val="0083179B"/>
    <w:rsid w:val="008352E4"/>
    <w:rsid w:val="00837635"/>
    <w:rsid w:val="008378D5"/>
    <w:rsid w:val="008464ED"/>
    <w:rsid w:val="00851FB3"/>
    <w:rsid w:val="008646FB"/>
    <w:rsid w:val="008657D8"/>
    <w:rsid w:val="008837D7"/>
    <w:rsid w:val="008841D2"/>
    <w:rsid w:val="00886709"/>
    <w:rsid w:val="008916A8"/>
    <w:rsid w:val="008917A8"/>
    <w:rsid w:val="00891F58"/>
    <w:rsid w:val="008A0F29"/>
    <w:rsid w:val="008A4979"/>
    <w:rsid w:val="008A553F"/>
    <w:rsid w:val="008A558D"/>
    <w:rsid w:val="008A5BB6"/>
    <w:rsid w:val="008A64AD"/>
    <w:rsid w:val="008A6609"/>
    <w:rsid w:val="008A7660"/>
    <w:rsid w:val="008B3B2E"/>
    <w:rsid w:val="008B51CA"/>
    <w:rsid w:val="008C2916"/>
    <w:rsid w:val="008C4C92"/>
    <w:rsid w:val="008D052D"/>
    <w:rsid w:val="008D1A34"/>
    <w:rsid w:val="008F0C86"/>
    <w:rsid w:val="008F2200"/>
    <w:rsid w:val="009002CF"/>
    <w:rsid w:val="0091016D"/>
    <w:rsid w:val="009114B4"/>
    <w:rsid w:val="00916FE8"/>
    <w:rsid w:val="00920221"/>
    <w:rsid w:val="009242C7"/>
    <w:rsid w:val="009255EA"/>
    <w:rsid w:val="00931594"/>
    <w:rsid w:val="00961B71"/>
    <w:rsid w:val="009648F4"/>
    <w:rsid w:val="00974DA8"/>
    <w:rsid w:val="00976D2D"/>
    <w:rsid w:val="009859F6"/>
    <w:rsid w:val="00990D8A"/>
    <w:rsid w:val="0099232E"/>
    <w:rsid w:val="009B7320"/>
    <w:rsid w:val="009C1713"/>
    <w:rsid w:val="009C3F4D"/>
    <w:rsid w:val="009C4184"/>
    <w:rsid w:val="009D570A"/>
    <w:rsid w:val="009E04C0"/>
    <w:rsid w:val="009F0016"/>
    <w:rsid w:val="009F1ECB"/>
    <w:rsid w:val="009F3218"/>
    <w:rsid w:val="009F3E8B"/>
    <w:rsid w:val="009F4B0D"/>
    <w:rsid w:val="009F4DA5"/>
    <w:rsid w:val="00A13F05"/>
    <w:rsid w:val="00A169A7"/>
    <w:rsid w:val="00A2080C"/>
    <w:rsid w:val="00A34E50"/>
    <w:rsid w:val="00A42C33"/>
    <w:rsid w:val="00A42F31"/>
    <w:rsid w:val="00A45408"/>
    <w:rsid w:val="00A65042"/>
    <w:rsid w:val="00A6729F"/>
    <w:rsid w:val="00A711BB"/>
    <w:rsid w:val="00A83FDF"/>
    <w:rsid w:val="00AB4C4B"/>
    <w:rsid w:val="00AC017A"/>
    <w:rsid w:val="00AC12C2"/>
    <w:rsid w:val="00AC3832"/>
    <w:rsid w:val="00AC4137"/>
    <w:rsid w:val="00AC4281"/>
    <w:rsid w:val="00AE1BFF"/>
    <w:rsid w:val="00AE2600"/>
    <w:rsid w:val="00AE321C"/>
    <w:rsid w:val="00AF1AC4"/>
    <w:rsid w:val="00B00CE4"/>
    <w:rsid w:val="00B01A18"/>
    <w:rsid w:val="00B111EE"/>
    <w:rsid w:val="00B14072"/>
    <w:rsid w:val="00B2149C"/>
    <w:rsid w:val="00B27892"/>
    <w:rsid w:val="00B31249"/>
    <w:rsid w:val="00B332F6"/>
    <w:rsid w:val="00B510C6"/>
    <w:rsid w:val="00B55D85"/>
    <w:rsid w:val="00B56473"/>
    <w:rsid w:val="00B56F52"/>
    <w:rsid w:val="00B705C4"/>
    <w:rsid w:val="00B724FE"/>
    <w:rsid w:val="00B74AE9"/>
    <w:rsid w:val="00B809A5"/>
    <w:rsid w:val="00B81396"/>
    <w:rsid w:val="00B82136"/>
    <w:rsid w:val="00B83268"/>
    <w:rsid w:val="00B8337A"/>
    <w:rsid w:val="00B838A0"/>
    <w:rsid w:val="00B900CB"/>
    <w:rsid w:val="00B90BB8"/>
    <w:rsid w:val="00B9294C"/>
    <w:rsid w:val="00B9296B"/>
    <w:rsid w:val="00B942EA"/>
    <w:rsid w:val="00BA35D0"/>
    <w:rsid w:val="00BB239C"/>
    <w:rsid w:val="00BB543A"/>
    <w:rsid w:val="00BB79B7"/>
    <w:rsid w:val="00BC1DD8"/>
    <w:rsid w:val="00BC4692"/>
    <w:rsid w:val="00BC6346"/>
    <w:rsid w:val="00BC7295"/>
    <w:rsid w:val="00BC7430"/>
    <w:rsid w:val="00BE1AE0"/>
    <w:rsid w:val="00BE3A6C"/>
    <w:rsid w:val="00BE57DC"/>
    <w:rsid w:val="00BF1A79"/>
    <w:rsid w:val="00C00974"/>
    <w:rsid w:val="00C111D2"/>
    <w:rsid w:val="00C15717"/>
    <w:rsid w:val="00C16C61"/>
    <w:rsid w:val="00C2717B"/>
    <w:rsid w:val="00C32513"/>
    <w:rsid w:val="00C3272E"/>
    <w:rsid w:val="00C35193"/>
    <w:rsid w:val="00C404A8"/>
    <w:rsid w:val="00C413C6"/>
    <w:rsid w:val="00C45A57"/>
    <w:rsid w:val="00C46B8A"/>
    <w:rsid w:val="00C54B55"/>
    <w:rsid w:val="00C56EBA"/>
    <w:rsid w:val="00C703FA"/>
    <w:rsid w:val="00C71BE5"/>
    <w:rsid w:val="00C80187"/>
    <w:rsid w:val="00C80CCC"/>
    <w:rsid w:val="00C852F5"/>
    <w:rsid w:val="00C8573B"/>
    <w:rsid w:val="00C87C21"/>
    <w:rsid w:val="00C9151E"/>
    <w:rsid w:val="00CA4036"/>
    <w:rsid w:val="00CA7689"/>
    <w:rsid w:val="00CB21D9"/>
    <w:rsid w:val="00CB3089"/>
    <w:rsid w:val="00CD1A62"/>
    <w:rsid w:val="00CE6C08"/>
    <w:rsid w:val="00CF09E8"/>
    <w:rsid w:val="00CF2713"/>
    <w:rsid w:val="00CF2CD4"/>
    <w:rsid w:val="00D16074"/>
    <w:rsid w:val="00D200E9"/>
    <w:rsid w:val="00D23142"/>
    <w:rsid w:val="00D30402"/>
    <w:rsid w:val="00D31D10"/>
    <w:rsid w:val="00D324C4"/>
    <w:rsid w:val="00D34C3A"/>
    <w:rsid w:val="00D37B3E"/>
    <w:rsid w:val="00D42F77"/>
    <w:rsid w:val="00D43243"/>
    <w:rsid w:val="00D453C3"/>
    <w:rsid w:val="00D4695D"/>
    <w:rsid w:val="00D4712B"/>
    <w:rsid w:val="00D516FF"/>
    <w:rsid w:val="00D55096"/>
    <w:rsid w:val="00D66207"/>
    <w:rsid w:val="00D67F05"/>
    <w:rsid w:val="00D719B1"/>
    <w:rsid w:val="00D73036"/>
    <w:rsid w:val="00D754BF"/>
    <w:rsid w:val="00D7562E"/>
    <w:rsid w:val="00D80A46"/>
    <w:rsid w:val="00D8494C"/>
    <w:rsid w:val="00D873BA"/>
    <w:rsid w:val="00D97ABC"/>
    <w:rsid w:val="00DA0665"/>
    <w:rsid w:val="00DB302F"/>
    <w:rsid w:val="00DB5B5E"/>
    <w:rsid w:val="00DB6DA8"/>
    <w:rsid w:val="00DB7BBB"/>
    <w:rsid w:val="00DC72B4"/>
    <w:rsid w:val="00DD5551"/>
    <w:rsid w:val="00DD5874"/>
    <w:rsid w:val="00E12B72"/>
    <w:rsid w:val="00E15BD5"/>
    <w:rsid w:val="00E20B38"/>
    <w:rsid w:val="00E23CBE"/>
    <w:rsid w:val="00E2460D"/>
    <w:rsid w:val="00E27499"/>
    <w:rsid w:val="00E369BE"/>
    <w:rsid w:val="00E419CF"/>
    <w:rsid w:val="00E4785E"/>
    <w:rsid w:val="00E53394"/>
    <w:rsid w:val="00E56E3D"/>
    <w:rsid w:val="00E60005"/>
    <w:rsid w:val="00E65304"/>
    <w:rsid w:val="00E6798D"/>
    <w:rsid w:val="00E8622D"/>
    <w:rsid w:val="00E90FCF"/>
    <w:rsid w:val="00E924B8"/>
    <w:rsid w:val="00EA0534"/>
    <w:rsid w:val="00EB1295"/>
    <w:rsid w:val="00EC2865"/>
    <w:rsid w:val="00EC2EB5"/>
    <w:rsid w:val="00EC417D"/>
    <w:rsid w:val="00EC6832"/>
    <w:rsid w:val="00ED259A"/>
    <w:rsid w:val="00ED5022"/>
    <w:rsid w:val="00EE12CD"/>
    <w:rsid w:val="00EE3945"/>
    <w:rsid w:val="00EE3E85"/>
    <w:rsid w:val="00F02A6B"/>
    <w:rsid w:val="00F15C3C"/>
    <w:rsid w:val="00F16F80"/>
    <w:rsid w:val="00F22A91"/>
    <w:rsid w:val="00F25C12"/>
    <w:rsid w:val="00F33306"/>
    <w:rsid w:val="00F33D1B"/>
    <w:rsid w:val="00F34A4F"/>
    <w:rsid w:val="00F36559"/>
    <w:rsid w:val="00F401BE"/>
    <w:rsid w:val="00F55A4D"/>
    <w:rsid w:val="00F56A1E"/>
    <w:rsid w:val="00F63F8A"/>
    <w:rsid w:val="00F645B9"/>
    <w:rsid w:val="00F64D4F"/>
    <w:rsid w:val="00F6742D"/>
    <w:rsid w:val="00F71EAD"/>
    <w:rsid w:val="00F723CD"/>
    <w:rsid w:val="00F7295E"/>
    <w:rsid w:val="00F753F7"/>
    <w:rsid w:val="00F841A4"/>
    <w:rsid w:val="00F858C9"/>
    <w:rsid w:val="00F96047"/>
    <w:rsid w:val="00FA045A"/>
    <w:rsid w:val="00FA1A06"/>
    <w:rsid w:val="00FA3931"/>
    <w:rsid w:val="00FA3FA1"/>
    <w:rsid w:val="00FB6C04"/>
    <w:rsid w:val="00FD07BA"/>
    <w:rsid w:val="00FD5176"/>
    <w:rsid w:val="00FD68CD"/>
    <w:rsid w:val="00FE3C96"/>
    <w:rsid w:val="00FE4C23"/>
    <w:rsid w:val="00FF109C"/>
    <w:rsid w:val="00FF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9294C"/>
    <w:pPr>
      <w:widowControl/>
      <w:jc w:val="left"/>
      <w:outlineLvl w:val="1"/>
    </w:pPr>
    <w:rPr>
      <w:rFonts w:ascii="宋体" w:eastAsia="宋体" w:hAnsi="宋体" w:cs="宋体"/>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9294C"/>
    <w:rPr>
      <w:rFonts w:ascii="宋体" w:eastAsia="宋体" w:hAnsi="宋体" w:cs="宋体"/>
      <w:b/>
      <w:bCs/>
      <w:color w:val="000000"/>
      <w:kern w:val="0"/>
      <w:szCs w:val="21"/>
    </w:rPr>
  </w:style>
  <w:style w:type="paragraph" w:styleId="a3">
    <w:name w:val="header"/>
    <w:basedOn w:val="a"/>
    <w:link w:val="Char"/>
    <w:uiPriority w:val="99"/>
    <w:unhideWhenUsed/>
    <w:rsid w:val="00541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3A8"/>
    <w:rPr>
      <w:sz w:val="18"/>
      <w:szCs w:val="18"/>
    </w:rPr>
  </w:style>
  <w:style w:type="paragraph" w:styleId="a4">
    <w:name w:val="footer"/>
    <w:basedOn w:val="a"/>
    <w:link w:val="Char0"/>
    <w:uiPriority w:val="99"/>
    <w:unhideWhenUsed/>
    <w:rsid w:val="005413A8"/>
    <w:pPr>
      <w:tabs>
        <w:tab w:val="center" w:pos="4153"/>
        <w:tab w:val="right" w:pos="8306"/>
      </w:tabs>
      <w:snapToGrid w:val="0"/>
      <w:jc w:val="left"/>
    </w:pPr>
    <w:rPr>
      <w:sz w:val="18"/>
      <w:szCs w:val="18"/>
    </w:rPr>
  </w:style>
  <w:style w:type="character" w:customStyle="1" w:styleId="Char0">
    <w:name w:val="页脚 Char"/>
    <w:basedOn w:val="a0"/>
    <w:link w:val="a4"/>
    <w:uiPriority w:val="99"/>
    <w:rsid w:val="005413A8"/>
    <w:rPr>
      <w:sz w:val="18"/>
      <w:szCs w:val="18"/>
    </w:rPr>
  </w:style>
  <w:style w:type="paragraph" w:styleId="HTML">
    <w:name w:val="HTML Preformatted"/>
    <w:basedOn w:val="a"/>
    <w:link w:val="HTMLChar"/>
    <w:uiPriority w:val="99"/>
    <w:unhideWhenUsed/>
    <w:rsid w:val="003A05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3A05EB"/>
    <w:rPr>
      <w:rFonts w:ascii="宋体" w:eastAsia="宋体" w:hAnsi="宋体" w:cs="宋体"/>
      <w:kern w:val="0"/>
      <w:sz w:val="24"/>
      <w:szCs w:val="24"/>
    </w:rPr>
  </w:style>
  <w:style w:type="paragraph" w:styleId="a5">
    <w:name w:val="List Paragraph"/>
    <w:basedOn w:val="a"/>
    <w:uiPriority w:val="34"/>
    <w:qFormat/>
    <w:rsid w:val="004078C7"/>
    <w:pPr>
      <w:ind w:firstLineChars="200" w:firstLine="420"/>
    </w:pPr>
  </w:style>
  <w:style w:type="paragraph" w:styleId="a6">
    <w:name w:val="Normal (Web)"/>
    <w:basedOn w:val="a"/>
    <w:uiPriority w:val="99"/>
    <w:semiHidden/>
    <w:unhideWhenUsed/>
    <w:rsid w:val="00E2460D"/>
    <w:pPr>
      <w:widowControl/>
      <w:spacing w:before="100" w:beforeAutospacing="1" w:after="100" w:afterAutospacing="1"/>
      <w:jc w:val="left"/>
    </w:pPr>
    <w:rPr>
      <w:rFonts w:ascii="宋体" w:eastAsia="宋体" w:hAnsi="宋体" w:cs="宋体"/>
      <w:kern w:val="0"/>
      <w:sz w:val="24"/>
      <w:szCs w:val="24"/>
    </w:rPr>
  </w:style>
  <w:style w:type="character" w:customStyle="1" w:styleId="style481">
    <w:name w:val="style481"/>
    <w:basedOn w:val="a0"/>
    <w:rsid w:val="0045630F"/>
    <w:rPr>
      <w:color w:val="000000"/>
    </w:rPr>
  </w:style>
  <w:style w:type="character" w:customStyle="1" w:styleId="style14">
    <w:name w:val="style14"/>
    <w:basedOn w:val="a0"/>
    <w:rsid w:val="008464ED"/>
  </w:style>
  <w:style w:type="character" w:styleId="a7">
    <w:name w:val="Hyperlink"/>
    <w:rsid w:val="00592E14"/>
    <w:rPr>
      <w:color w:val="0000FF"/>
      <w:u w:val="single"/>
    </w:rPr>
  </w:style>
  <w:style w:type="paragraph" w:styleId="a8">
    <w:name w:val="Date"/>
    <w:basedOn w:val="a"/>
    <w:next w:val="a"/>
    <w:link w:val="Char1"/>
    <w:uiPriority w:val="99"/>
    <w:semiHidden/>
    <w:unhideWhenUsed/>
    <w:rsid w:val="00B942EA"/>
    <w:pPr>
      <w:ind w:leftChars="2500" w:left="100"/>
    </w:pPr>
  </w:style>
  <w:style w:type="character" w:customStyle="1" w:styleId="Char1">
    <w:name w:val="日期 Char"/>
    <w:basedOn w:val="a0"/>
    <w:link w:val="a8"/>
    <w:uiPriority w:val="99"/>
    <w:semiHidden/>
    <w:rsid w:val="00B94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9294C"/>
    <w:pPr>
      <w:widowControl/>
      <w:jc w:val="left"/>
      <w:outlineLvl w:val="1"/>
    </w:pPr>
    <w:rPr>
      <w:rFonts w:ascii="宋体" w:eastAsia="宋体" w:hAnsi="宋体" w:cs="宋体"/>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9294C"/>
    <w:rPr>
      <w:rFonts w:ascii="宋体" w:eastAsia="宋体" w:hAnsi="宋体" w:cs="宋体"/>
      <w:b/>
      <w:bCs/>
      <w:color w:val="000000"/>
      <w:kern w:val="0"/>
      <w:szCs w:val="21"/>
    </w:rPr>
  </w:style>
  <w:style w:type="paragraph" w:styleId="a3">
    <w:name w:val="header"/>
    <w:basedOn w:val="a"/>
    <w:link w:val="Char"/>
    <w:uiPriority w:val="99"/>
    <w:unhideWhenUsed/>
    <w:rsid w:val="00541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3A8"/>
    <w:rPr>
      <w:sz w:val="18"/>
      <w:szCs w:val="18"/>
    </w:rPr>
  </w:style>
  <w:style w:type="paragraph" w:styleId="a4">
    <w:name w:val="footer"/>
    <w:basedOn w:val="a"/>
    <w:link w:val="Char0"/>
    <w:uiPriority w:val="99"/>
    <w:unhideWhenUsed/>
    <w:rsid w:val="005413A8"/>
    <w:pPr>
      <w:tabs>
        <w:tab w:val="center" w:pos="4153"/>
        <w:tab w:val="right" w:pos="8306"/>
      </w:tabs>
      <w:snapToGrid w:val="0"/>
      <w:jc w:val="left"/>
    </w:pPr>
    <w:rPr>
      <w:sz w:val="18"/>
      <w:szCs w:val="18"/>
    </w:rPr>
  </w:style>
  <w:style w:type="character" w:customStyle="1" w:styleId="Char0">
    <w:name w:val="页脚 Char"/>
    <w:basedOn w:val="a0"/>
    <w:link w:val="a4"/>
    <w:uiPriority w:val="99"/>
    <w:rsid w:val="005413A8"/>
    <w:rPr>
      <w:sz w:val="18"/>
      <w:szCs w:val="18"/>
    </w:rPr>
  </w:style>
  <w:style w:type="paragraph" w:styleId="HTML">
    <w:name w:val="HTML Preformatted"/>
    <w:basedOn w:val="a"/>
    <w:link w:val="HTMLChar"/>
    <w:uiPriority w:val="99"/>
    <w:unhideWhenUsed/>
    <w:rsid w:val="003A05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3A05EB"/>
    <w:rPr>
      <w:rFonts w:ascii="宋体" w:eastAsia="宋体" w:hAnsi="宋体" w:cs="宋体"/>
      <w:kern w:val="0"/>
      <w:sz w:val="24"/>
      <w:szCs w:val="24"/>
    </w:rPr>
  </w:style>
  <w:style w:type="paragraph" w:styleId="a5">
    <w:name w:val="List Paragraph"/>
    <w:basedOn w:val="a"/>
    <w:uiPriority w:val="34"/>
    <w:qFormat/>
    <w:rsid w:val="004078C7"/>
    <w:pPr>
      <w:ind w:firstLineChars="200" w:firstLine="420"/>
    </w:pPr>
  </w:style>
  <w:style w:type="paragraph" w:styleId="a6">
    <w:name w:val="Normal (Web)"/>
    <w:basedOn w:val="a"/>
    <w:uiPriority w:val="99"/>
    <w:semiHidden/>
    <w:unhideWhenUsed/>
    <w:rsid w:val="00E2460D"/>
    <w:pPr>
      <w:widowControl/>
      <w:spacing w:before="100" w:beforeAutospacing="1" w:after="100" w:afterAutospacing="1"/>
      <w:jc w:val="left"/>
    </w:pPr>
    <w:rPr>
      <w:rFonts w:ascii="宋体" w:eastAsia="宋体" w:hAnsi="宋体" w:cs="宋体"/>
      <w:kern w:val="0"/>
      <w:sz w:val="24"/>
      <w:szCs w:val="24"/>
    </w:rPr>
  </w:style>
  <w:style w:type="character" w:customStyle="1" w:styleId="style481">
    <w:name w:val="style481"/>
    <w:basedOn w:val="a0"/>
    <w:rsid w:val="0045630F"/>
    <w:rPr>
      <w:color w:val="000000"/>
    </w:rPr>
  </w:style>
  <w:style w:type="character" w:customStyle="1" w:styleId="style14">
    <w:name w:val="style14"/>
    <w:basedOn w:val="a0"/>
    <w:rsid w:val="008464ED"/>
  </w:style>
  <w:style w:type="character" w:styleId="a7">
    <w:name w:val="Hyperlink"/>
    <w:rsid w:val="00592E14"/>
    <w:rPr>
      <w:color w:val="0000FF"/>
      <w:u w:val="single"/>
    </w:rPr>
  </w:style>
  <w:style w:type="paragraph" w:styleId="a8">
    <w:name w:val="Date"/>
    <w:basedOn w:val="a"/>
    <w:next w:val="a"/>
    <w:link w:val="Char1"/>
    <w:uiPriority w:val="99"/>
    <w:semiHidden/>
    <w:unhideWhenUsed/>
    <w:rsid w:val="00B942EA"/>
    <w:pPr>
      <w:ind w:leftChars="2500" w:left="100"/>
    </w:pPr>
  </w:style>
  <w:style w:type="character" w:customStyle="1" w:styleId="Char1">
    <w:name w:val="日期 Char"/>
    <w:basedOn w:val="a0"/>
    <w:link w:val="a8"/>
    <w:uiPriority w:val="99"/>
    <w:semiHidden/>
    <w:rsid w:val="00B9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3004">
      <w:bodyDiv w:val="1"/>
      <w:marLeft w:val="0"/>
      <w:marRight w:val="0"/>
      <w:marTop w:val="0"/>
      <w:marBottom w:val="0"/>
      <w:divBdr>
        <w:top w:val="none" w:sz="0" w:space="0" w:color="auto"/>
        <w:left w:val="none" w:sz="0" w:space="0" w:color="auto"/>
        <w:bottom w:val="none" w:sz="0" w:space="0" w:color="auto"/>
        <w:right w:val="none" w:sz="0" w:space="0" w:color="auto"/>
      </w:divBdr>
    </w:div>
    <w:div w:id="305858896">
      <w:bodyDiv w:val="1"/>
      <w:marLeft w:val="0"/>
      <w:marRight w:val="0"/>
      <w:marTop w:val="0"/>
      <w:marBottom w:val="0"/>
      <w:divBdr>
        <w:top w:val="none" w:sz="0" w:space="0" w:color="auto"/>
        <w:left w:val="none" w:sz="0" w:space="0" w:color="auto"/>
        <w:bottom w:val="none" w:sz="0" w:space="0" w:color="auto"/>
        <w:right w:val="none" w:sz="0" w:space="0" w:color="auto"/>
      </w:divBdr>
      <w:divsChild>
        <w:div w:id="1085954702">
          <w:marLeft w:val="1166"/>
          <w:marRight w:val="0"/>
          <w:marTop w:val="120"/>
          <w:marBottom w:val="0"/>
          <w:divBdr>
            <w:top w:val="none" w:sz="0" w:space="0" w:color="auto"/>
            <w:left w:val="none" w:sz="0" w:space="0" w:color="auto"/>
            <w:bottom w:val="none" w:sz="0" w:space="0" w:color="auto"/>
            <w:right w:val="none" w:sz="0" w:space="0" w:color="auto"/>
          </w:divBdr>
        </w:div>
      </w:divsChild>
    </w:div>
    <w:div w:id="470025208">
      <w:bodyDiv w:val="1"/>
      <w:marLeft w:val="0"/>
      <w:marRight w:val="0"/>
      <w:marTop w:val="0"/>
      <w:marBottom w:val="0"/>
      <w:divBdr>
        <w:top w:val="none" w:sz="0" w:space="0" w:color="auto"/>
        <w:left w:val="none" w:sz="0" w:space="0" w:color="auto"/>
        <w:bottom w:val="none" w:sz="0" w:space="0" w:color="auto"/>
        <w:right w:val="none" w:sz="0" w:space="0" w:color="auto"/>
      </w:divBdr>
    </w:div>
    <w:div w:id="778112266">
      <w:bodyDiv w:val="1"/>
      <w:marLeft w:val="0"/>
      <w:marRight w:val="0"/>
      <w:marTop w:val="0"/>
      <w:marBottom w:val="0"/>
      <w:divBdr>
        <w:top w:val="none" w:sz="0" w:space="0" w:color="auto"/>
        <w:left w:val="none" w:sz="0" w:space="0" w:color="auto"/>
        <w:bottom w:val="none" w:sz="0" w:space="0" w:color="auto"/>
        <w:right w:val="none" w:sz="0" w:space="0" w:color="auto"/>
      </w:divBdr>
    </w:div>
    <w:div w:id="860052670">
      <w:bodyDiv w:val="1"/>
      <w:marLeft w:val="0"/>
      <w:marRight w:val="0"/>
      <w:marTop w:val="0"/>
      <w:marBottom w:val="0"/>
      <w:divBdr>
        <w:top w:val="none" w:sz="0" w:space="0" w:color="auto"/>
        <w:left w:val="none" w:sz="0" w:space="0" w:color="auto"/>
        <w:bottom w:val="none" w:sz="0" w:space="0" w:color="auto"/>
        <w:right w:val="none" w:sz="0" w:space="0" w:color="auto"/>
      </w:divBdr>
      <w:divsChild>
        <w:div w:id="1205173401">
          <w:marLeft w:val="1166"/>
          <w:marRight w:val="0"/>
          <w:marTop w:val="120"/>
          <w:marBottom w:val="0"/>
          <w:divBdr>
            <w:top w:val="none" w:sz="0" w:space="0" w:color="auto"/>
            <w:left w:val="none" w:sz="0" w:space="0" w:color="auto"/>
            <w:bottom w:val="none" w:sz="0" w:space="0" w:color="auto"/>
            <w:right w:val="none" w:sz="0" w:space="0" w:color="auto"/>
          </w:divBdr>
        </w:div>
      </w:divsChild>
    </w:div>
    <w:div w:id="871504047">
      <w:bodyDiv w:val="1"/>
      <w:marLeft w:val="0"/>
      <w:marRight w:val="0"/>
      <w:marTop w:val="0"/>
      <w:marBottom w:val="0"/>
      <w:divBdr>
        <w:top w:val="none" w:sz="0" w:space="0" w:color="auto"/>
        <w:left w:val="none" w:sz="0" w:space="0" w:color="auto"/>
        <w:bottom w:val="none" w:sz="0" w:space="0" w:color="auto"/>
        <w:right w:val="none" w:sz="0" w:space="0" w:color="auto"/>
      </w:divBdr>
      <w:divsChild>
        <w:div w:id="1742168569">
          <w:marLeft w:val="547"/>
          <w:marRight w:val="0"/>
          <w:marTop w:val="120"/>
          <w:marBottom w:val="120"/>
          <w:divBdr>
            <w:top w:val="none" w:sz="0" w:space="0" w:color="auto"/>
            <w:left w:val="none" w:sz="0" w:space="0" w:color="auto"/>
            <w:bottom w:val="none" w:sz="0" w:space="0" w:color="auto"/>
            <w:right w:val="none" w:sz="0" w:space="0" w:color="auto"/>
          </w:divBdr>
        </w:div>
      </w:divsChild>
    </w:div>
    <w:div w:id="1720012788">
      <w:bodyDiv w:val="1"/>
      <w:marLeft w:val="0"/>
      <w:marRight w:val="0"/>
      <w:marTop w:val="0"/>
      <w:marBottom w:val="0"/>
      <w:divBdr>
        <w:top w:val="none" w:sz="0" w:space="0" w:color="auto"/>
        <w:left w:val="none" w:sz="0" w:space="0" w:color="auto"/>
        <w:bottom w:val="none" w:sz="0" w:space="0" w:color="auto"/>
        <w:right w:val="none" w:sz="0" w:space="0" w:color="auto"/>
      </w:divBdr>
      <w:divsChild>
        <w:div w:id="1918788474">
          <w:marLeft w:val="0"/>
          <w:marRight w:val="0"/>
          <w:marTop w:val="0"/>
          <w:marBottom w:val="0"/>
          <w:divBdr>
            <w:top w:val="none" w:sz="0" w:space="0" w:color="auto"/>
            <w:left w:val="none" w:sz="0" w:space="0" w:color="auto"/>
            <w:bottom w:val="none" w:sz="0" w:space="0" w:color="auto"/>
            <w:right w:val="none" w:sz="0" w:space="0" w:color="auto"/>
          </w:divBdr>
          <w:divsChild>
            <w:div w:id="1167476057">
              <w:marLeft w:val="0"/>
              <w:marRight w:val="0"/>
              <w:marTop w:val="0"/>
              <w:marBottom w:val="0"/>
              <w:divBdr>
                <w:top w:val="none" w:sz="0" w:space="0" w:color="auto"/>
                <w:left w:val="none" w:sz="0" w:space="0" w:color="auto"/>
                <w:bottom w:val="none" w:sz="0" w:space="0" w:color="auto"/>
                <w:right w:val="none" w:sz="0" w:space="0" w:color="auto"/>
              </w:divBdr>
              <w:divsChild>
                <w:div w:id="1395274150">
                  <w:marLeft w:val="0"/>
                  <w:marRight w:val="0"/>
                  <w:marTop w:val="0"/>
                  <w:marBottom w:val="0"/>
                  <w:divBdr>
                    <w:top w:val="none" w:sz="0" w:space="0" w:color="auto"/>
                    <w:left w:val="none" w:sz="0" w:space="0" w:color="auto"/>
                    <w:bottom w:val="none" w:sz="0" w:space="0" w:color="auto"/>
                    <w:right w:val="none" w:sz="0" w:space="0" w:color="auto"/>
                  </w:divBdr>
                  <w:divsChild>
                    <w:div w:id="29764276">
                      <w:marLeft w:val="0"/>
                      <w:marRight w:val="0"/>
                      <w:marTop w:val="0"/>
                      <w:marBottom w:val="0"/>
                      <w:divBdr>
                        <w:top w:val="none" w:sz="0" w:space="0" w:color="auto"/>
                        <w:left w:val="none" w:sz="0" w:space="0" w:color="auto"/>
                        <w:bottom w:val="none" w:sz="0" w:space="0" w:color="auto"/>
                        <w:right w:val="none" w:sz="0" w:space="0" w:color="auto"/>
                      </w:divBdr>
                      <w:divsChild>
                        <w:div w:id="133261920">
                          <w:marLeft w:val="0"/>
                          <w:marRight w:val="0"/>
                          <w:marTop w:val="0"/>
                          <w:marBottom w:val="0"/>
                          <w:divBdr>
                            <w:top w:val="none" w:sz="0" w:space="0" w:color="auto"/>
                            <w:left w:val="none" w:sz="0" w:space="0" w:color="auto"/>
                            <w:bottom w:val="none" w:sz="0" w:space="0" w:color="auto"/>
                            <w:right w:val="none" w:sz="0" w:space="0" w:color="auto"/>
                          </w:divBdr>
                          <w:divsChild>
                            <w:div w:id="20918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623552">
      <w:bodyDiv w:val="1"/>
      <w:marLeft w:val="0"/>
      <w:marRight w:val="0"/>
      <w:marTop w:val="0"/>
      <w:marBottom w:val="0"/>
      <w:divBdr>
        <w:top w:val="none" w:sz="0" w:space="0" w:color="auto"/>
        <w:left w:val="none" w:sz="0" w:space="0" w:color="auto"/>
        <w:bottom w:val="none" w:sz="0" w:space="0" w:color="auto"/>
        <w:right w:val="none" w:sz="0" w:space="0" w:color="auto"/>
      </w:divBdr>
    </w:div>
    <w:div w:id="1869022771">
      <w:bodyDiv w:val="1"/>
      <w:marLeft w:val="0"/>
      <w:marRight w:val="0"/>
      <w:marTop w:val="0"/>
      <w:marBottom w:val="0"/>
      <w:divBdr>
        <w:top w:val="none" w:sz="0" w:space="0" w:color="auto"/>
        <w:left w:val="none" w:sz="0" w:space="0" w:color="auto"/>
        <w:bottom w:val="none" w:sz="0" w:space="0" w:color="auto"/>
        <w:right w:val="none" w:sz="0" w:space="0" w:color="auto"/>
      </w:divBdr>
    </w:div>
    <w:div w:id="2031685921">
      <w:bodyDiv w:val="1"/>
      <w:marLeft w:val="0"/>
      <w:marRight w:val="0"/>
      <w:marTop w:val="0"/>
      <w:marBottom w:val="0"/>
      <w:divBdr>
        <w:top w:val="none" w:sz="0" w:space="0" w:color="auto"/>
        <w:left w:val="none" w:sz="0" w:space="0" w:color="auto"/>
        <w:bottom w:val="none" w:sz="0" w:space="0" w:color="auto"/>
        <w:right w:val="none" w:sz="0" w:space="0" w:color="auto"/>
      </w:divBdr>
    </w:div>
    <w:div w:id="2082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0768-366F-41D6-ABDD-CB8825DC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4101</TotalTime>
  <Pages>3</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Thinkpad</cp:lastModifiedBy>
  <cp:revision>521</cp:revision>
  <dcterms:created xsi:type="dcterms:W3CDTF">2013-06-24T01:33:00Z</dcterms:created>
  <dcterms:modified xsi:type="dcterms:W3CDTF">2014-11-23T12:58:00Z</dcterms:modified>
</cp:coreProperties>
</file>