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2F" w:rsidRDefault="005D701D" w:rsidP="0021645A">
      <w:pPr>
        <w:jc w:val="center"/>
        <w:rPr>
          <w:b/>
          <w:bCs/>
          <w:color w:val="262626"/>
          <w:sz w:val="44"/>
          <w:szCs w:val="44"/>
        </w:rPr>
      </w:pPr>
      <w:r>
        <w:rPr>
          <w:rFonts w:hint="eastAsia"/>
          <w:b/>
          <w:bCs/>
          <w:color w:val="262626"/>
          <w:sz w:val="44"/>
          <w:szCs w:val="44"/>
        </w:rPr>
        <w:t>改进工作方式提高</w:t>
      </w:r>
      <w:r w:rsidR="00450665">
        <w:rPr>
          <w:rFonts w:hint="eastAsia"/>
          <w:b/>
          <w:bCs/>
          <w:color w:val="262626"/>
          <w:sz w:val="44"/>
          <w:szCs w:val="44"/>
        </w:rPr>
        <w:t>工作</w:t>
      </w:r>
      <w:r>
        <w:rPr>
          <w:rFonts w:hint="eastAsia"/>
          <w:b/>
          <w:bCs/>
          <w:color w:val="262626"/>
          <w:sz w:val="44"/>
          <w:szCs w:val="44"/>
        </w:rPr>
        <w:t>效率</w:t>
      </w:r>
    </w:p>
    <w:p w:rsidR="00970EFA" w:rsidRPr="005D701D" w:rsidRDefault="00450665" w:rsidP="0021645A">
      <w:pPr>
        <w:jc w:val="center"/>
        <w:rPr>
          <w:b/>
          <w:bCs/>
          <w:color w:val="262626"/>
          <w:sz w:val="30"/>
          <w:szCs w:val="30"/>
        </w:rPr>
      </w:pPr>
      <w:r w:rsidRPr="005425A1">
        <w:rPr>
          <w:rFonts w:ascii="仿宋" w:eastAsia="仿宋" w:hAnsi="仿宋" w:hint="eastAsia"/>
          <w:color w:val="262626"/>
          <w:sz w:val="32"/>
          <w:szCs w:val="32"/>
        </w:rPr>
        <w:t>——</w:t>
      </w:r>
      <w:r w:rsidR="00CD1B61" w:rsidRPr="00CD1B61">
        <w:rPr>
          <w:rFonts w:hint="eastAsia"/>
          <w:b/>
          <w:bCs/>
          <w:color w:val="262626"/>
          <w:sz w:val="30"/>
          <w:szCs w:val="30"/>
        </w:rPr>
        <w:t>《秘书工作的风范》读后感</w:t>
      </w:r>
    </w:p>
    <w:p w:rsidR="000E16D0" w:rsidRPr="00F84E2F" w:rsidRDefault="0009393E" w:rsidP="000E16D0">
      <w:pPr>
        <w:jc w:val="center"/>
        <w:rPr>
          <w:rFonts w:ascii="楷体" w:eastAsia="楷体" w:hAnsi="楷体"/>
          <w:color w:val="262626"/>
          <w:sz w:val="32"/>
          <w:szCs w:val="32"/>
        </w:rPr>
      </w:pPr>
      <w:r>
        <w:rPr>
          <w:rFonts w:ascii="楷体" w:eastAsia="楷体" w:hAnsi="楷体" w:hint="eastAsia"/>
          <w:color w:val="262626"/>
          <w:sz w:val="32"/>
          <w:szCs w:val="32"/>
        </w:rPr>
        <w:t>第三</w:t>
      </w:r>
      <w:r w:rsidR="005425A1" w:rsidRPr="005425A1">
        <w:rPr>
          <w:rFonts w:ascii="楷体" w:eastAsia="楷体" w:hAnsi="楷体" w:hint="eastAsia"/>
          <w:color w:val="262626"/>
          <w:sz w:val="32"/>
          <w:szCs w:val="32"/>
        </w:rPr>
        <w:t>党小组</w:t>
      </w:r>
      <w:r w:rsidR="005425A1" w:rsidRPr="005425A1">
        <w:rPr>
          <w:rFonts w:ascii="楷体" w:eastAsia="楷体" w:hAnsi="楷体"/>
          <w:color w:val="262626"/>
          <w:sz w:val="32"/>
          <w:szCs w:val="32"/>
        </w:rPr>
        <w:t xml:space="preserve"> </w:t>
      </w:r>
      <w:r w:rsidR="005425A1" w:rsidRPr="005425A1">
        <w:rPr>
          <w:rFonts w:ascii="楷体" w:eastAsia="楷体" w:hAnsi="楷体" w:hint="eastAsia"/>
          <w:color w:val="262626"/>
          <w:sz w:val="32"/>
          <w:szCs w:val="32"/>
        </w:rPr>
        <w:t>李苏敏</w:t>
      </w:r>
    </w:p>
    <w:p w:rsidR="00F84E2F" w:rsidRDefault="00F84E2F" w:rsidP="00EC17D3">
      <w:pPr>
        <w:spacing w:line="360" w:lineRule="auto"/>
        <w:ind w:firstLineChars="200" w:firstLine="480"/>
        <w:jc w:val="left"/>
        <w:rPr>
          <w:rFonts w:asciiTheme="minorEastAsia" w:hAnsiTheme="minorEastAsia"/>
          <w:color w:val="262626"/>
          <w:sz w:val="24"/>
          <w:szCs w:val="24"/>
        </w:rPr>
      </w:pPr>
    </w:p>
    <w:p w:rsidR="00BE621D" w:rsidRDefault="005425A1" w:rsidP="002A462A">
      <w:pPr>
        <w:spacing w:line="360" w:lineRule="auto"/>
        <w:ind w:firstLineChars="200" w:firstLine="640"/>
        <w:jc w:val="left"/>
        <w:rPr>
          <w:rFonts w:ascii="仿宋" w:eastAsia="仿宋" w:hAnsi="仿宋"/>
          <w:color w:val="262626"/>
          <w:sz w:val="32"/>
          <w:szCs w:val="32"/>
        </w:rPr>
      </w:pPr>
      <w:r w:rsidRPr="005425A1">
        <w:rPr>
          <w:rFonts w:ascii="仿宋" w:eastAsia="仿宋" w:hAnsi="仿宋" w:hint="eastAsia"/>
          <w:color w:val="262626"/>
          <w:sz w:val="32"/>
          <w:szCs w:val="32"/>
        </w:rPr>
        <w:t>近日读习总书记《秘书工作的风范》深感亲切，句句贴近我们的工作。看到日期是</w:t>
      </w:r>
      <w:r w:rsidRPr="005425A1">
        <w:rPr>
          <w:rFonts w:ascii="仿宋" w:eastAsia="仿宋" w:hAnsi="仿宋"/>
          <w:color w:val="262626"/>
          <w:sz w:val="32"/>
          <w:szCs w:val="32"/>
        </w:rPr>
        <w:t>1990年3月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，是习书记</w:t>
      </w:r>
      <w:r w:rsidRPr="005425A1">
        <w:rPr>
          <w:rFonts w:ascii="仿宋" w:eastAsia="仿宋" w:hAnsi="仿宋"/>
          <w:color w:val="262626"/>
          <w:sz w:val="32"/>
          <w:szCs w:val="32"/>
        </w:rPr>
        <w:t>担任宁德地委书记期间与地县办公室干部谈心时收录的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谈话内容，不禁感慨时隔</w:t>
      </w:r>
      <w:r w:rsidRPr="005425A1">
        <w:rPr>
          <w:rFonts w:ascii="仿宋" w:eastAsia="仿宋" w:hAnsi="仿宋"/>
          <w:color w:val="262626"/>
          <w:sz w:val="32"/>
          <w:szCs w:val="32"/>
        </w:rPr>
        <w:t>24年，文中总结的办公室工作的种种都精辟且切实，让我们从事办公室工作的人颇有感触。</w:t>
      </w:r>
    </w:p>
    <w:p w:rsidR="00D85216" w:rsidRDefault="005425A1" w:rsidP="00450665">
      <w:pPr>
        <w:spacing w:line="360" w:lineRule="auto"/>
        <w:ind w:firstLineChars="200" w:firstLine="640"/>
        <w:jc w:val="left"/>
        <w:rPr>
          <w:color w:val="262626"/>
          <w:sz w:val="24"/>
          <w:szCs w:val="24"/>
        </w:rPr>
      </w:pPr>
      <w:r w:rsidRPr="005425A1">
        <w:rPr>
          <w:rFonts w:ascii="仿宋" w:eastAsia="仿宋" w:hAnsi="仿宋" w:hint="eastAsia"/>
          <w:color w:val="262626"/>
          <w:sz w:val="32"/>
          <w:szCs w:val="32"/>
        </w:rPr>
        <w:t>结合自身的工作——研究生教育管理岗位，在工作的近两年中，深切感受到了办公室工作的不易，</w:t>
      </w:r>
      <w:r w:rsidRPr="005425A1">
        <w:rPr>
          <w:rFonts w:ascii="仿宋" w:eastAsia="仿宋" w:hAnsi="仿宋"/>
          <w:color w:val="262626"/>
          <w:sz w:val="32"/>
          <w:szCs w:val="32"/>
        </w:rPr>
        <w:t>“重”、“苦”、“杂”、“难”四个字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概括了我们的工作</w:t>
      </w:r>
      <w:r w:rsidR="00F84E2F">
        <w:rPr>
          <w:rFonts w:ascii="仿宋" w:eastAsia="仿宋" w:hAnsi="仿宋" w:hint="eastAsia"/>
          <w:color w:val="262626"/>
          <w:sz w:val="32"/>
          <w:szCs w:val="32"/>
        </w:rPr>
        <w:t>。我们的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工作涉及研究生的招生、导师、培养、学位、毕业等各个环节，每一项都关系到学生的发展与前途，非常重要；工作任务多，往往紧急不容拖沓，比较辛苦；工作中的</w:t>
      </w:r>
      <w:proofErr w:type="gramStart"/>
      <w:r w:rsidRPr="005425A1">
        <w:rPr>
          <w:rFonts w:ascii="仿宋" w:eastAsia="仿宋" w:hAnsi="仿宋" w:hint="eastAsia"/>
          <w:color w:val="262626"/>
          <w:sz w:val="32"/>
          <w:szCs w:val="32"/>
        </w:rPr>
        <w:t>个</w:t>
      </w:r>
      <w:proofErr w:type="gramEnd"/>
      <w:r w:rsidRPr="005425A1">
        <w:rPr>
          <w:rFonts w:ascii="仿宋" w:eastAsia="仿宋" w:hAnsi="仿宋" w:hint="eastAsia"/>
          <w:color w:val="262626"/>
          <w:sz w:val="32"/>
          <w:szCs w:val="32"/>
        </w:rPr>
        <w:t>例很多，更增加了繁杂程度；很多事情需处理多方面关系，工作有难度。想想工作中每当面对紧急事情时，面对不理解的意见时，</w:t>
      </w:r>
      <w:proofErr w:type="gramStart"/>
      <w:r w:rsidRPr="005425A1">
        <w:rPr>
          <w:rFonts w:ascii="仿宋" w:eastAsia="仿宋" w:hAnsi="仿宋" w:hint="eastAsia"/>
          <w:color w:val="262626"/>
          <w:sz w:val="32"/>
          <w:szCs w:val="32"/>
        </w:rPr>
        <w:t>面对难</w:t>
      </w:r>
      <w:proofErr w:type="gramEnd"/>
      <w:r w:rsidRPr="005425A1">
        <w:rPr>
          <w:rFonts w:ascii="仿宋" w:eastAsia="仿宋" w:hAnsi="仿宋" w:hint="eastAsia"/>
          <w:color w:val="262626"/>
          <w:sz w:val="32"/>
          <w:szCs w:val="32"/>
        </w:rPr>
        <w:t>解决的事情时也不免有委屈，有抱怨，有不知所措，应该学</w:t>
      </w:r>
      <w:proofErr w:type="gramStart"/>
      <w:r w:rsidRPr="005425A1">
        <w:rPr>
          <w:rFonts w:ascii="仿宋" w:eastAsia="仿宋" w:hAnsi="仿宋" w:hint="eastAsia"/>
          <w:color w:val="262626"/>
          <w:sz w:val="32"/>
          <w:szCs w:val="32"/>
        </w:rPr>
        <w:t>习习书记</w:t>
      </w:r>
      <w:proofErr w:type="gramEnd"/>
      <w:r w:rsidRPr="005425A1">
        <w:rPr>
          <w:rFonts w:ascii="仿宋" w:eastAsia="仿宋" w:hAnsi="仿宋" w:hint="eastAsia"/>
          <w:color w:val="262626"/>
          <w:sz w:val="32"/>
          <w:szCs w:val="32"/>
        </w:rPr>
        <w:t>的“审大小而图之，酌缓急而布之，连上下而通之，衡内外而施之”的处理方式，学会把握重要事情，合理安排时间。“对待服务的人群以及事情也要做好超前服务和事后服务”这点</w:t>
      </w:r>
      <w:r w:rsidR="00F84E2F">
        <w:rPr>
          <w:rFonts w:ascii="仿宋" w:eastAsia="仿宋" w:hAnsi="仿宋" w:hint="eastAsia"/>
          <w:color w:val="262626"/>
          <w:sz w:val="32"/>
          <w:szCs w:val="32"/>
        </w:rPr>
        <w:t>也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很重要，事前做好准备以保证顺利开展，事后及时总结，</w:t>
      </w:r>
      <w:r w:rsidR="00F84E2F">
        <w:rPr>
          <w:rFonts w:ascii="仿宋" w:eastAsia="仿宋" w:hAnsi="仿宋" w:hint="eastAsia"/>
          <w:color w:val="262626"/>
          <w:sz w:val="32"/>
          <w:szCs w:val="32"/>
        </w:rPr>
        <w:t>使</w:t>
      </w:r>
      <w:r w:rsidRPr="005425A1">
        <w:rPr>
          <w:rFonts w:ascii="仿宋" w:eastAsia="仿宋" w:hAnsi="仿宋" w:hint="eastAsia"/>
          <w:color w:val="262626"/>
          <w:sz w:val="32"/>
          <w:szCs w:val="32"/>
        </w:rPr>
        <w:t>下次工作更加完善，长此下去，我们的工作就会越做越好，效率也会提高。</w:t>
      </w:r>
    </w:p>
    <w:p w:rsidR="00A90D04" w:rsidRPr="00A90D04" w:rsidRDefault="00A90D04" w:rsidP="00A90D04">
      <w:pPr>
        <w:spacing w:line="276" w:lineRule="auto"/>
        <w:ind w:right="480"/>
        <w:jc w:val="center"/>
        <w:rPr>
          <w:color w:val="262626"/>
          <w:sz w:val="24"/>
          <w:szCs w:val="24"/>
        </w:rPr>
      </w:pPr>
      <w:r>
        <w:rPr>
          <w:rFonts w:hint="eastAsia"/>
          <w:color w:val="262626"/>
          <w:sz w:val="24"/>
          <w:szCs w:val="24"/>
        </w:rPr>
        <w:t xml:space="preserve">                                                    </w:t>
      </w:r>
    </w:p>
    <w:sectPr w:rsidR="00A90D04" w:rsidRPr="00A90D04" w:rsidSect="00EC17D3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38" w:rsidRDefault="00E07838" w:rsidP="00970EFA">
      <w:r>
        <w:separator/>
      </w:r>
    </w:p>
  </w:endnote>
  <w:endnote w:type="continuationSeparator" w:id="0">
    <w:p w:rsidR="00E07838" w:rsidRDefault="00E07838" w:rsidP="0097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38" w:rsidRDefault="00E07838" w:rsidP="00970EFA">
      <w:r>
        <w:separator/>
      </w:r>
    </w:p>
  </w:footnote>
  <w:footnote w:type="continuationSeparator" w:id="0">
    <w:p w:rsidR="00E07838" w:rsidRDefault="00E07838" w:rsidP="00970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EFA"/>
    <w:rsid w:val="0009393E"/>
    <w:rsid w:val="000D73AD"/>
    <w:rsid w:val="000E16D0"/>
    <w:rsid w:val="00117DAF"/>
    <w:rsid w:val="001210C0"/>
    <w:rsid w:val="00134187"/>
    <w:rsid w:val="00187A3B"/>
    <w:rsid w:val="0021645A"/>
    <w:rsid w:val="002A462A"/>
    <w:rsid w:val="00325CE7"/>
    <w:rsid w:val="00450665"/>
    <w:rsid w:val="00484E87"/>
    <w:rsid w:val="004878F5"/>
    <w:rsid w:val="004948BE"/>
    <w:rsid w:val="004D60AE"/>
    <w:rsid w:val="005425A1"/>
    <w:rsid w:val="005646DA"/>
    <w:rsid w:val="005847A5"/>
    <w:rsid w:val="005D701D"/>
    <w:rsid w:val="00644931"/>
    <w:rsid w:val="00651858"/>
    <w:rsid w:val="006754EF"/>
    <w:rsid w:val="0087726E"/>
    <w:rsid w:val="008F4939"/>
    <w:rsid w:val="009011F7"/>
    <w:rsid w:val="00970EFA"/>
    <w:rsid w:val="00A75E11"/>
    <w:rsid w:val="00A90D04"/>
    <w:rsid w:val="00B55F53"/>
    <w:rsid w:val="00BE621D"/>
    <w:rsid w:val="00BF62D1"/>
    <w:rsid w:val="00CA7582"/>
    <w:rsid w:val="00CD1B61"/>
    <w:rsid w:val="00CF00B3"/>
    <w:rsid w:val="00D85216"/>
    <w:rsid w:val="00DE5A80"/>
    <w:rsid w:val="00DF2510"/>
    <w:rsid w:val="00E07838"/>
    <w:rsid w:val="00E93EEF"/>
    <w:rsid w:val="00EC17D3"/>
    <w:rsid w:val="00F70871"/>
    <w:rsid w:val="00F8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E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E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E2F"/>
    <w:rPr>
      <w:sz w:val="18"/>
      <w:szCs w:val="18"/>
    </w:rPr>
  </w:style>
  <w:style w:type="paragraph" w:styleId="a6">
    <w:name w:val="Revision"/>
    <w:hidden/>
    <w:uiPriority w:val="99"/>
    <w:semiHidden/>
    <w:rsid w:val="00487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2014-05-28T04:50:00Z</cp:lastPrinted>
  <dcterms:created xsi:type="dcterms:W3CDTF">2014-05-28T00:31:00Z</dcterms:created>
  <dcterms:modified xsi:type="dcterms:W3CDTF">2014-05-29T09:11:00Z</dcterms:modified>
</cp:coreProperties>
</file>