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46" w:rsidRPr="00B33031" w:rsidRDefault="00877E46" w:rsidP="00877E46">
      <w:pPr>
        <w:rPr>
          <w:rFonts w:ascii="仿宋_GB2312" w:eastAsia="仿宋_GB2312" w:hAnsi="宋体" w:hint="eastAsia"/>
          <w:bCs/>
          <w:sz w:val="30"/>
          <w:szCs w:val="30"/>
        </w:rPr>
      </w:pPr>
      <w:r w:rsidRPr="00B33031">
        <w:rPr>
          <w:rFonts w:ascii="仿宋_GB2312" w:eastAsia="仿宋_GB2312" w:hAnsi="宋体" w:hint="eastAsia"/>
          <w:bCs/>
          <w:sz w:val="30"/>
          <w:szCs w:val="30"/>
        </w:rPr>
        <w:t>附件</w:t>
      </w:r>
      <w:r>
        <w:rPr>
          <w:rFonts w:ascii="仿宋_GB2312" w:eastAsia="仿宋_GB2312" w:hAnsi="宋体" w:hint="eastAsia"/>
          <w:bCs/>
          <w:sz w:val="30"/>
          <w:szCs w:val="30"/>
        </w:rPr>
        <w:t>3</w:t>
      </w:r>
    </w:p>
    <w:p w:rsidR="00877E46" w:rsidRPr="00B33031" w:rsidRDefault="00877E46" w:rsidP="00877E46">
      <w:pPr>
        <w:spacing w:beforeLines="50" w:afterLines="150" w:line="700" w:lineRule="exact"/>
        <w:jc w:val="center"/>
        <w:rPr>
          <w:rFonts w:ascii="黑体" w:eastAsia="黑体" w:hint="eastAsia"/>
          <w:bCs/>
          <w:sz w:val="44"/>
          <w:szCs w:val="44"/>
        </w:rPr>
      </w:pPr>
      <w:r w:rsidRPr="00B33031">
        <w:rPr>
          <w:rFonts w:ascii="小标宋" w:eastAsia="小标宋" w:hint="eastAsia"/>
          <w:bCs/>
          <w:sz w:val="40"/>
          <w:szCs w:val="40"/>
        </w:rPr>
        <w:t>光华工程科技奖章程</w:t>
      </w:r>
      <w:r>
        <w:rPr>
          <w:rFonts w:ascii="黑体" w:eastAsia="黑体" w:hint="eastAsia"/>
          <w:bCs/>
          <w:sz w:val="44"/>
          <w:szCs w:val="44"/>
        </w:rPr>
        <w:br/>
      </w:r>
      <w:smartTag w:uri="urn:schemas-microsoft-com:office:smarttags" w:element="chsdate">
        <w:smartTagPr>
          <w:attr w:name="Year" w:val="2007"/>
          <w:attr w:name="Month" w:val="6"/>
          <w:attr w:name="Day" w:val="1"/>
          <w:attr w:name="IsLunarDate" w:val="False"/>
          <w:attr w:name="IsROCDate" w:val="False"/>
        </w:smartTagPr>
        <w:r w:rsidRPr="00BF70BA">
          <w:rPr>
            <w:rFonts w:ascii="仿宋_GB2312" w:eastAsia="仿宋_GB2312"/>
            <w:sz w:val="30"/>
            <w:szCs w:val="30"/>
          </w:rPr>
          <w:t>200</w:t>
        </w:r>
        <w:r w:rsidRPr="00BF70BA">
          <w:rPr>
            <w:rFonts w:ascii="仿宋_GB2312" w:eastAsia="仿宋_GB2312" w:hint="eastAsia"/>
            <w:sz w:val="30"/>
            <w:szCs w:val="30"/>
          </w:rPr>
          <w:t>7年6月1日</w:t>
        </w:r>
      </w:smartTag>
    </w:p>
    <w:p w:rsidR="00877E46" w:rsidRPr="00BF70BA" w:rsidRDefault="00877E46" w:rsidP="00877E46">
      <w:pPr>
        <w:spacing w:before="100" w:beforeAutospacing="1" w:line="460" w:lineRule="exact"/>
        <w:jc w:val="center"/>
        <w:rPr>
          <w:rFonts w:ascii="黑体" w:eastAsia="黑体" w:hint="eastAsia"/>
          <w:sz w:val="30"/>
          <w:szCs w:val="30"/>
        </w:rPr>
      </w:pPr>
      <w:r w:rsidRPr="00BF70BA">
        <w:rPr>
          <w:rFonts w:ascii="黑体" w:eastAsia="黑体" w:hint="eastAsia"/>
          <w:sz w:val="30"/>
          <w:szCs w:val="30"/>
        </w:rPr>
        <w:t>第一章  总  则</w:t>
      </w:r>
    </w:p>
    <w:p w:rsidR="00877E46" w:rsidRPr="00BF70BA" w:rsidRDefault="00877E46" w:rsidP="00CE6B84">
      <w:pPr>
        <w:widowControl w:val="0"/>
        <w:tabs>
          <w:tab w:val="left" w:pos="660"/>
        </w:tabs>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第一条</w:t>
      </w:r>
      <w:r w:rsidRPr="00BF70BA">
        <w:rPr>
          <w:rFonts w:ascii="仿宋_GB2312" w:eastAsia="仿宋_GB2312" w:hint="eastAsia"/>
          <w:sz w:val="30"/>
          <w:szCs w:val="30"/>
        </w:rPr>
        <w:t xml:space="preserve">  为了振兴中华，促进中国工程科学技术事业发展，根据《社会力量设立科学技术奖管理办法》的规定，由中国工程院作为承办机构，由境内外个人及机构捐助，设立光华工程科技奖，奖励在工程科学技术发展中做出贡献的人员，并组成理事会。</w:t>
      </w:r>
    </w:p>
    <w:p w:rsidR="00877E46" w:rsidRPr="00BF70BA" w:rsidRDefault="00877E46" w:rsidP="00CE6B84">
      <w:pPr>
        <w:widowControl w:val="0"/>
        <w:tabs>
          <w:tab w:val="left" w:pos="660"/>
        </w:tabs>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第二条</w:t>
      </w:r>
      <w:r w:rsidRPr="00BF70BA">
        <w:rPr>
          <w:rFonts w:ascii="仿宋_GB2312" w:eastAsia="仿宋_GB2312" w:hint="eastAsia"/>
          <w:sz w:val="30"/>
          <w:szCs w:val="30"/>
        </w:rPr>
        <w:t xml:space="preserve">  宗旨：对在工程科学技术及管理领域取得突出成绩和重要贡献的中国工程师、科学家给予奖励，激励其从事工程科技研究、发展、应用的积极性和创造性。</w:t>
      </w:r>
      <w:r w:rsidRPr="00BF70BA">
        <w:rPr>
          <w:rFonts w:ascii="仿宋_GB2312" w:eastAsia="仿宋_GB2312"/>
          <w:sz w:val="30"/>
          <w:szCs w:val="30"/>
        </w:rPr>
        <w:cr/>
      </w:r>
      <w:r w:rsidRPr="00BF70BA">
        <w:rPr>
          <w:rFonts w:ascii="仿宋_GB2312" w:eastAsia="仿宋_GB2312" w:hint="eastAsia"/>
          <w:sz w:val="30"/>
          <w:szCs w:val="30"/>
        </w:rPr>
        <w:t xml:space="preserve">    奖励范围：符合其宗旨的中国籍工程师、科学家，含居住在台湾省和香港、澳门特别行政区，以及侨居他国者。</w:t>
      </w:r>
    </w:p>
    <w:p w:rsidR="00877E46" w:rsidRPr="00BF70BA" w:rsidRDefault="00877E46" w:rsidP="00CE6B84">
      <w:pPr>
        <w:widowControl w:val="0"/>
        <w:tabs>
          <w:tab w:val="left" w:pos="660"/>
        </w:tabs>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第三条</w:t>
      </w:r>
      <w:r w:rsidRPr="00BF70BA">
        <w:rPr>
          <w:rFonts w:ascii="仿宋_GB2312" w:eastAsia="仿宋_GB2312"/>
          <w:sz w:val="30"/>
          <w:szCs w:val="30"/>
        </w:rPr>
        <w:t xml:space="preserve">  </w:t>
      </w:r>
      <w:r w:rsidRPr="00BF70BA">
        <w:rPr>
          <w:rFonts w:ascii="仿宋_GB2312" w:eastAsia="仿宋_GB2312" w:hint="eastAsia"/>
          <w:sz w:val="30"/>
          <w:szCs w:val="30"/>
        </w:rPr>
        <w:t>理事会：对捐赠资金和奖励事宜进行管理的非营利性机构。</w:t>
      </w:r>
    </w:p>
    <w:p w:rsidR="00877E46" w:rsidRPr="00BF70BA" w:rsidRDefault="00877E46" w:rsidP="00877E46">
      <w:pPr>
        <w:widowControl w:val="0"/>
        <w:tabs>
          <w:tab w:val="left" w:pos="660"/>
        </w:tabs>
        <w:spacing w:line="580" w:lineRule="exact"/>
        <w:jc w:val="center"/>
        <w:rPr>
          <w:rFonts w:ascii="黑体" w:eastAsia="黑体"/>
          <w:sz w:val="30"/>
          <w:szCs w:val="30"/>
        </w:rPr>
      </w:pPr>
      <w:r w:rsidRPr="00BF70BA">
        <w:rPr>
          <w:rFonts w:ascii="黑体" w:eastAsia="黑体" w:hint="eastAsia"/>
          <w:sz w:val="30"/>
          <w:szCs w:val="30"/>
        </w:rPr>
        <w:t>第二章  资  金</w:t>
      </w:r>
    </w:p>
    <w:p w:rsidR="00877E46" w:rsidRPr="00BF70BA" w:rsidRDefault="00877E46" w:rsidP="00CE6B84">
      <w:pPr>
        <w:widowControl w:val="0"/>
        <w:spacing w:line="580" w:lineRule="exact"/>
        <w:ind w:firstLineChars="200" w:firstLine="600"/>
        <w:jc w:val="left"/>
        <w:rPr>
          <w:rFonts w:ascii="仿宋_GB2312" w:eastAsia="仿宋_GB2312"/>
          <w:sz w:val="30"/>
          <w:szCs w:val="30"/>
        </w:rPr>
      </w:pPr>
      <w:r w:rsidRPr="00F57D24">
        <w:rPr>
          <w:rFonts w:ascii="仿宋_GB2312" w:eastAsia="仿宋_GB2312" w:hint="eastAsia"/>
          <w:b/>
          <w:sz w:val="30"/>
          <w:szCs w:val="30"/>
        </w:rPr>
        <w:t>第四条</w:t>
      </w:r>
      <w:r w:rsidRPr="00BF70BA">
        <w:rPr>
          <w:rFonts w:ascii="仿宋_GB2312" w:eastAsia="仿宋_GB2312"/>
          <w:spacing w:val="-6"/>
          <w:sz w:val="30"/>
          <w:szCs w:val="30"/>
        </w:rPr>
        <w:t xml:space="preserve">  </w:t>
      </w:r>
      <w:r w:rsidRPr="00BF70BA">
        <w:rPr>
          <w:rFonts w:ascii="仿宋_GB2312" w:eastAsia="仿宋_GB2312" w:hint="eastAsia"/>
          <w:sz w:val="30"/>
          <w:szCs w:val="30"/>
        </w:rPr>
        <w:t>本金来源</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hint="eastAsia"/>
          <w:sz w:val="30"/>
          <w:szCs w:val="30"/>
        </w:rPr>
        <w:t>1．境内外个人及组织的捐赠和赞助；</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hint="eastAsia"/>
          <w:sz w:val="30"/>
          <w:szCs w:val="30"/>
        </w:rPr>
        <w:t>2．本金存入金融机构收取的利息；</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hint="eastAsia"/>
          <w:sz w:val="30"/>
          <w:szCs w:val="30"/>
        </w:rPr>
        <w:t>3．本金通过合法运作产生的收益。</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hint="eastAsia"/>
          <w:bCs/>
          <w:sz w:val="30"/>
          <w:szCs w:val="30"/>
        </w:rPr>
        <w:t>注：</w:t>
      </w:r>
      <w:r w:rsidRPr="00BF70BA">
        <w:rPr>
          <w:rFonts w:ascii="仿宋_GB2312" w:eastAsia="仿宋_GB2312" w:hint="eastAsia"/>
          <w:spacing w:val="-6"/>
          <w:sz w:val="30"/>
          <w:szCs w:val="30"/>
        </w:rPr>
        <w:t>现有捐赠</w:t>
      </w:r>
      <w:r w:rsidRPr="00BF70BA">
        <w:rPr>
          <w:rFonts w:ascii="仿宋_GB2312" w:eastAsia="仿宋_GB2312"/>
          <w:spacing w:val="-6"/>
          <w:sz w:val="30"/>
          <w:szCs w:val="30"/>
        </w:rPr>
        <w:t>1000</w:t>
      </w:r>
      <w:r w:rsidRPr="00BF70BA">
        <w:rPr>
          <w:rFonts w:ascii="仿宋_GB2312" w:eastAsia="仿宋_GB2312" w:hint="eastAsia"/>
          <w:spacing w:val="-6"/>
          <w:sz w:val="30"/>
          <w:szCs w:val="30"/>
        </w:rPr>
        <w:t>万元人民币和</w:t>
      </w:r>
      <w:r w:rsidRPr="00BF70BA">
        <w:rPr>
          <w:rFonts w:ascii="仿宋_GB2312" w:eastAsia="仿宋_GB2312"/>
          <w:spacing w:val="-6"/>
          <w:sz w:val="30"/>
          <w:szCs w:val="30"/>
        </w:rPr>
        <w:t>100</w:t>
      </w:r>
      <w:r w:rsidRPr="00BF70BA">
        <w:rPr>
          <w:rFonts w:ascii="仿宋_GB2312" w:eastAsia="仿宋_GB2312" w:hint="eastAsia"/>
          <w:spacing w:val="-6"/>
          <w:sz w:val="30"/>
          <w:szCs w:val="30"/>
        </w:rPr>
        <w:t>万港币。</w:t>
      </w:r>
    </w:p>
    <w:p w:rsidR="00877E46" w:rsidRPr="00BF70BA" w:rsidRDefault="00877E46" w:rsidP="00CE6B84">
      <w:pPr>
        <w:widowControl w:val="0"/>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第五条</w:t>
      </w:r>
      <w:r w:rsidRPr="00BF70BA">
        <w:rPr>
          <w:rFonts w:ascii="仿宋_GB2312" w:eastAsia="仿宋_GB2312"/>
          <w:sz w:val="30"/>
          <w:szCs w:val="30"/>
        </w:rPr>
        <w:t xml:space="preserve">  </w:t>
      </w:r>
      <w:r w:rsidRPr="00BF70BA">
        <w:rPr>
          <w:rFonts w:ascii="仿宋_GB2312" w:eastAsia="仿宋_GB2312" w:hint="eastAsia"/>
          <w:sz w:val="30"/>
          <w:szCs w:val="30"/>
        </w:rPr>
        <w:t>资金主要用途</w:t>
      </w:r>
    </w:p>
    <w:p w:rsidR="00877E46" w:rsidRPr="00BF70BA" w:rsidRDefault="00877E46" w:rsidP="00877E46">
      <w:pPr>
        <w:widowControl w:val="0"/>
        <w:overflowPunct/>
        <w:autoSpaceDE/>
        <w:autoSpaceDN/>
        <w:adjustRightInd/>
        <w:spacing w:line="580" w:lineRule="exact"/>
        <w:ind w:left="600" w:firstLineChars="200" w:firstLine="600"/>
        <w:textAlignment w:val="auto"/>
        <w:rPr>
          <w:rFonts w:ascii="仿宋_GB2312" w:eastAsia="仿宋_GB2312" w:hint="eastAsia"/>
          <w:sz w:val="30"/>
          <w:szCs w:val="30"/>
        </w:rPr>
      </w:pPr>
      <w:r w:rsidRPr="00BF70BA">
        <w:rPr>
          <w:rFonts w:ascii="仿宋_GB2312" w:eastAsia="仿宋_GB2312" w:hint="eastAsia"/>
          <w:sz w:val="30"/>
          <w:szCs w:val="30"/>
        </w:rPr>
        <w:lastRenderedPageBreak/>
        <w:t>1．奖励在工程科技领域取得突出成绩和重要贡献者（称奖励金）；</w:t>
      </w:r>
    </w:p>
    <w:p w:rsidR="00877E46" w:rsidRPr="00BF70BA" w:rsidRDefault="00877E46" w:rsidP="00877E46">
      <w:pPr>
        <w:widowControl w:val="0"/>
        <w:overflowPunct/>
        <w:autoSpaceDE/>
        <w:autoSpaceDN/>
        <w:adjustRightInd/>
        <w:spacing w:line="580" w:lineRule="exact"/>
        <w:ind w:left="600" w:firstLineChars="200" w:firstLine="600"/>
        <w:textAlignment w:val="auto"/>
        <w:rPr>
          <w:rFonts w:ascii="仿宋_GB2312" w:eastAsia="仿宋_GB2312" w:hint="eastAsia"/>
          <w:sz w:val="30"/>
          <w:szCs w:val="30"/>
        </w:rPr>
      </w:pPr>
      <w:r w:rsidRPr="00BF70BA">
        <w:rPr>
          <w:rFonts w:ascii="仿宋_GB2312" w:eastAsia="仿宋_GB2312" w:hint="eastAsia"/>
          <w:sz w:val="30"/>
          <w:szCs w:val="30"/>
        </w:rPr>
        <w:t>2．开展奖励的业务活动及管理工作（称业务费）。</w:t>
      </w:r>
    </w:p>
    <w:p w:rsidR="00877E46" w:rsidRPr="00BF70BA" w:rsidRDefault="00877E46" w:rsidP="00CE6B84">
      <w:pPr>
        <w:widowControl w:val="0"/>
        <w:overflowPunct/>
        <w:autoSpaceDE/>
        <w:autoSpaceDN/>
        <w:adjustRightInd/>
        <w:spacing w:line="580" w:lineRule="exact"/>
        <w:ind w:left="601" w:firstLineChars="200" w:firstLine="600"/>
        <w:textAlignment w:val="auto"/>
        <w:rPr>
          <w:rFonts w:ascii="仿宋_GB2312" w:eastAsia="仿宋_GB2312" w:hint="eastAsia"/>
          <w:sz w:val="30"/>
          <w:szCs w:val="30"/>
        </w:rPr>
      </w:pPr>
      <w:r w:rsidRPr="00B4379A">
        <w:rPr>
          <w:rFonts w:ascii="仿宋_GB2312" w:eastAsia="仿宋_GB2312" w:hint="eastAsia"/>
          <w:b/>
          <w:sz w:val="30"/>
          <w:szCs w:val="30"/>
        </w:rPr>
        <w:t>第六条</w:t>
      </w:r>
      <w:r w:rsidRPr="00B4379A">
        <w:rPr>
          <w:rFonts w:ascii="仿宋_GB2312" w:eastAsia="仿宋_GB2312"/>
          <w:b/>
          <w:sz w:val="30"/>
          <w:szCs w:val="30"/>
        </w:rPr>
        <w:t xml:space="preserve"> </w:t>
      </w:r>
      <w:r w:rsidRPr="00BF70BA">
        <w:rPr>
          <w:rFonts w:ascii="仿宋_GB2312" w:eastAsia="仿宋_GB2312"/>
          <w:sz w:val="30"/>
          <w:szCs w:val="30"/>
        </w:rPr>
        <w:t xml:space="preserve"> </w:t>
      </w:r>
      <w:r w:rsidRPr="00BF70BA">
        <w:rPr>
          <w:rFonts w:ascii="仿宋_GB2312" w:eastAsia="仿宋_GB2312" w:hint="eastAsia"/>
          <w:sz w:val="30"/>
          <w:szCs w:val="30"/>
        </w:rPr>
        <w:t>资金管理</w:t>
      </w:r>
    </w:p>
    <w:p w:rsidR="00877E46" w:rsidRPr="00BF70BA" w:rsidRDefault="00877E46" w:rsidP="00877E46">
      <w:pPr>
        <w:widowControl w:val="0"/>
        <w:overflowPunct/>
        <w:autoSpaceDE/>
        <w:autoSpaceDN/>
        <w:adjustRightInd/>
        <w:spacing w:line="580" w:lineRule="exact"/>
        <w:ind w:left="600" w:firstLineChars="200" w:firstLine="600"/>
        <w:textAlignment w:val="auto"/>
        <w:rPr>
          <w:rFonts w:ascii="仿宋_GB2312" w:eastAsia="仿宋_GB2312" w:hint="eastAsia"/>
          <w:sz w:val="30"/>
          <w:szCs w:val="30"/>
        </w:rPr>
      </w:pPr>
      <w:r w:rsidRPr="00BF70BA">
        <w:rPr>
          <w:rFonts w:ascii="仿宋_GB2312" w:eastAsia="仿宋_GB2312"/>
          <w:sz w:val="30"/>
          <w:szCs w:val="30"/>
        </w:rPr>
        <w:t>1</w:t>
      </w:r>
      <w:r w:rsidRPr="00BF70BA">
        <w:rPr>
          <w:rFonts w:ascii="仿宋_GB2312" w:eastAsia="仿宋_GB2312" w:hint="eastAsia"/>
          <w:sz w:val="30"/>
          <w:szCs w:val="30"/>
        </w:rPr>
        <w:t>．实行独立核算</w:t>
      </w:r>
      <w:r w:rsidRPr="00BF70BA">
        <w:rPr>
          <w:rFonts w:ascii="仿宋_GB2312" w:eastAsia="仿宋_GB2312"/>
          <w:sz w:val="30"/>
          <w:szCs w:val="30"/>
        </w:rPr>
        <w:t>,</w:t>
      </w:r>
      <w:r w:rsidRPr="00BF70BA">
        <w:rPr>
          <w:rFonts w:ascii="仿宋_GB2312" w:eastAsia="仿宋_GB2312" w:hint="eastAsia"/>
          <w:sz w:val="30"/>
          <w:szCs w:val="30"/>
        </w:rPr>
        <w:t>设专职财务工作人员，并单列</w:t>
      </w:r>
      <w:proofErr w:type="gramStart"/>
      <w:r w:rsidRPr="00BF70BA">
        <w:rPr>
          <w:rFonts w:ascii="仿宋_GB2312" w:eastAsia="仿宋_GB2312" w:hint="eastAsia"/>
          <w:sz w:val="30"/>
          <w:szCs w:val="30"/>
        </w:rPr>
        <w:t>帐目</w:t>
      </w:r>
      <w:proofErr w:type="gramEnd"/>
      <w:r w:rsidRPr="00BF70BA">
        <w:rPr>
          <w:rFonts w:ascii="仿宋_GB2312" w:eastAsia="仿宋_GB2312" w:hint="eastAsia"/>
          <w:sz w:val="30"/>
          <w:szCs w:val="30"/>
        </w:rPr>
        <w:t>；</w:t>
      </w:r>
    </w:p>
    <w:p w:rsidR="00877E46" w:rsidRPr="00BF70BA" w:rsidRDefault="00877E46" w:rsidP="00877E46">
      <w:pPr>
        <w:widowControl w:val="0"/>
        <w:overflowPunct/>
        <w:autoSpaceDE/>
        <w:autoSpaceDN/>
        <w:adjustRightInd/>
        <w:spacing w:line="580" w:lineRule="exact"/>
        <w:ind w:left="600" w:firstLineChars="200" w:firstLine="600"/>
        <w:textAlignment w:val="auto"/>
        <w:rPr>
          <w:rFonts w:ascii="仿宋_GB2312" w:eastAsia="仿宋_GB2312" w:hint="eastAsia"/>
          <w:sz w:val="30"/>
          <w:szCs w:val="30"/>
        </w:rPr>
      </w:pPr>
      <w:r w:rsidRPr="00BF70BA">
        <w:rPr>
          <w:rFonts w:ascii="仿宋_GB2312" w:eastAsia="仿宋_GB2312"/>
          <w:sz w:val="30"/>
          <w:szCs w:val="30"/>
        </w:rPr>
        <w:t>2</w:t>
      </w:r>
      <w:r w:rsidRPr="00BF70BA">
        <w:rPr>
          <w:rFonts w:ascii="仿宋_GB2312" w:eastAsia="仿宋_GB2312" w:hint="eastAsia"/>
          <w:sz w:val="30"/>
          <w:szCs w:val="30"/>
        </w:rPr>
        <w:t>．资金用于奖励符合本章程宗旨的人员及开展与此有关的活动，不得挪作他用；</w:t>
      </w:r>
    </w:p>
    <w:p w:rsidR="00877E46" w:rsidRPr="00BF70BA" w:rsidRDefault="00877E46" w:rsidP="00877E46">
      <w:pPr>
        <w:widowControl w:val="0"/>
        <w:overflowPunct/>
        <w:autoSpaceDE/>
        <w:autoSpaceDN/>
        <w:adjustRightInd/>
        <w:spacing w:line="580" w:lineRule="exact"/>
        <w:ind w:left="600" w:firstLineChars="200" w:firstLine="600"/>
        <w:textAlignment w:val="auto"/>
        <w:rPr>
          <w:rFonts w:ascii="仿宋_GB2312" w:eastAsia="仿宋_GB2312"/>
          <w:sz w:val="30"/>
          <w:szCs w:val="30"/>
        </w:rPr>
      </w:pPr>
      <w:r w:rsidRPr="00BF70BA">
        <w:rPr>
          <w:rFonts w:ascii="仿宋_GB2312" w:eastAsia="仿宋_GB2312"/>
          <w:sz w:val="30"/>
          <w:szCs w:val="30"/>
        </w:rPr>
        <w:t>3</w:t>
      </w:r>
      <w:r w:rsidRPr="00BF70BA">
        <w:rPr>
          <w:rFonts w:ascii="仿宋_GB2312" w:eastAsia="仿宋_GB2312" w:hint="eastAsia"/>
          <w:sz w:val="30"/>
          <w:szCs w:val="30"/>
        </w:rPr>
        <w:t>．按照国家规定的会计和监督制度管理。</w:t>
      </w:r>
    </w:p>
    <w:p w:rsidR="00877E46" w:rsidRPr="00BF70BA" w:rsidRDefault="00877E46" w:rsidP="00877E46">
      <w:pPr>
        <w:widowControl w:val="0"/>
        <w:spacing w:line="580" w:lineRule="exact"/>
        <w:jc w:val="center"/>
        <w:rPr>
          <w:rFonts w:ascii="黑体" w:eastAsia="黑体" w:hint="eastAsia"/>
          <w:sz w:val="30"/>
          <w:szCs w:val="30"/>
        </w:rPr>
      </w:pPr>
      <w:r w:rsidRPr="00BF70BA">
        <w:rPr>
          <w:rFonts w:ascii="黑体" w:eastAsia="黑体" w:hint="eastAsia"/>
          <w:sz w:val="30"/>
          <w:szCs w:val="30"/>
        </w:rPr>
        <w:t>第三章  组</w:t>
      </w:r>
      <w:r w:rsidRPr="00BF70BA">
        <w:rPr>
          <w:rFonts w:ascii="黑体" w:eastAsia="黑体"/>
          <w:sz w:val="30"/>
          <w:szCs w:val="30"/>
        </w:rPr>
        <w:t xml:space="preserve"> </w:t>
      </w:r>
      <w:r w:rsidRPr="00BF70BA">
        <w:rPr>
          <w:rFonts w:ascii="黑体" w:eastAsia="黑体" w:hint="eastAsia"/>
          <w:sz w:val="30"/>
          <w:szCs w:val="30"/>
        </w:rPr>
        <w:t>织</w:t>
      </w:r>
      <w:r w:rsidRPr="00BF70BA">
        <w:rPr>
          <w:rFonts w:ascii="黑体" w:eastAsia="黑体"/>
          <w:sz w:val="30"/>
          <w:szCs w:val="30"/>
        </w:rPr>
        <w:t xml:space="preserve"> </w:t>
      </w:r>
      <w:r w:rsidRPr="00BF70BA">
        <w:rPr>
          <w:rFonts w:ascii="黑体" w:eastAsia="黑体" w:hint="eastAsia"/>
          <w:sz w:val="30"/>
          <w:szCs w:val="30"/>
        </w:rPr>
        <w:t>机</w:t>
      </w:r>
      <w:r w:rsidRPr="00BF70BA">
        <w:rPr>
          <w:rFonts w:ascii="黑体" w:eastAsia="黑体"/>
          <w:sz w:val="30"/>
          <w:szCs w:val="30"/>
        </w:rPr>
        <w:t xml:space="preserve"> </w:t>
      </w:r>
      <w:r w:rsidRPr="00BF70BA">
        <w:rPr>
          <w:rFonts w:ascii="黑体" w:eastAsia="黑体" w:hint="eastAsia"/>
          <w:sz w:val="30"/>
          <w:szCs w:val="30"/>
        </w:rPr>
        <w:t>构</w:t>
      </w:r>
    </w:p>
    <w:p w:rsidR="00877E46" w:rsidRPr="00BF70BA" w:rsidRDefault="00877E46" w:rsidP="00CE6B84">
      <w:pPr>
        <w:widowControl w:val="0"/>
        <w:spacing w:line="580" w:lineRule="exact"/>
        <w:ind w:firstLineChars="200" w:firstLine="600"/>
        <w:rPr>
          <w:rFonts w:ascii="仿宋_GB2312" w:eastAsia="仿宋_GB2312" w:hint="eastAsia"/>
          <w:sz w:val="30"/>
          <w:szCs w:val="30"/>
        </w:rPr>
      </w:pPr>
      <w:r w:rsidRPr="00F57D24">
        <w:rPr>
          <w:rFonts w:ascii="仿宋_GB2312" w:eastAsia="仿宋_GB2312" w:hint="eastAsia"/>
          <w:b/>
          <w:sz w:val="30"/>
          <w:szCs w:val="30"/>
        </w:rPr>
        <w:t>第七条</w:t>
      </w:r>
      <w:r w:rsidRPr="00BF70BA">
        <w:rPr>
          <w:rFonts w:ascii="仿宋_GB2312" w:eastAsia="仿宋_GB2312" w:hint="eastAsia"/>
          <w:sz w:val="30"/>
          <w:szCs w:val="30"/>
        </w:rPr>
        <w:t xml:space="preserve">  最高权力机构为理事会。理事会由理事长、副理事长和理事组成。</w:t>
      </w:r>
    </w:p>
    <w:p w:rsidR="00877E46" w:rsidRPr="00BF70BA" w:rsidRDefault="00877E46" w:rsidP="00CE6B84">
      <w:pPr>
        <w:widowControl w:val="0"/>
        <w:spacing w:line="580" w:lineRule="exact"/>
        <w:ind w:firstLineChars="200" w:firstLine="600"/>
        <w:rPr>
          <w:rFonts w:ascii="仿宋_GB2312" w:eastAsia="仿宋_GB2312" w:hint="eastAsia"/>
          <w:sz w:val="30"/>
          <w:szCs w:val="30"/>
        </w:rPr>
      </w:pPr>
      <w:r w:rsidRPr="00F57D24">
        <w:rPr>
          <w:rFonts w:ascii="仿宋_GB2312" w:eastAsia="仿宋_GB2312" w:hint="eastAsia"/>
          <w:b/>
          <w:sz w:val="30"/>
          <w:szCs w:val="30"/>
        </w:rPr>
        <w:t>第八条</w:t>
      </w:r>
      <w:r w:rsidRPr="00BF70BA">
        <w:rPr>
          <w:rFonts w:ascii="仿宋_GB2312" w:eastAsia="仿宋_GB2312" w:hint="eastAsia"/>
          <w:sz w:val="30"/>
          <w:szCs w:val="30"/>
        </w:rPr>
        <w:t xml:space="preserve">  </w:t>
      </w:r>
      <w:r w:rsidRPr="00BF70BA">
        <w:rPr>
          <w:rFonts w:ascii="仿宋_GB2312" w:eastAsia="仿宋_GB2312" w:hint="eastAsia"/>
          <w:bCs/>
          <w:sz w:val="30"/>
          <w:szCs w:val="30"/>
        </w:rPr>
        <w:t>理事会理事</w:t>
      </w:r>
      <w:r w:rsidRPr="00BF70BA">
        <w:rPr>
          <w:rFonts w:ascii="仿宋_GB2312" w:eastAsia="仿宋_GB2312" w:hAnsi="宋体" w:hint="eastAsia"/>
          <w:bCs/>
          <w:sz w:val="30"/>
          <w:szCs w:val="30"/>
        </w:rPr>
        <w:t>由主要捐资人、现任中国工程院院领导、现任工程院各学部主任和部分知名专家组成；</w:t>
      </w:r>
      <w:r w:rsidRPr="00BF70BA">
        <w:rPr>
          <w:rFonts w:ascii="仿宋_GB2312" w:eastAsia="仿宋_GB2312" w:hint="eastAsia"/>
          <w:sz w:val="30"/>
          <w:szCs w:val="30"/>
        </w:rPr>
        <w:t>理事长和副理事长由理事推选产生；理事</w:t>
      </w:r>
      <w:r w:rsidRPr="00BF70BA">
        <w:rPr>
          <w:rFonts w:ascii="仿宋_GB2312" w:eastAsia="仿宋_GB2312" w:hAnsi="宋体" w:hint="eastAsia"/>
          <w:bCs/>
          <w:sz w:val="30"/>
          <w:szCs w:val="30"/>
        </w:rPr>
        <w:t>每届任期二年，</w:t>
      </w:r>
      <w:r w:rsidRPr="00BF70BA">
        <w:rPr>
          <w:rFonts w:ascii="仿宋_GB2312" w:eastAsia="仿宋_GB2312" w:hint="eastAsia"/>
          <w:sz w:val="30"/>
          <w:szCs w:val="30"/>
        </w:rPr>
        <w:t>可以连任。</w:t>
      </w:r>
    </w:p>
    <w:p w:rsidR="00877E46" w:rsidRPr="00BF70BA" w:rsidRDefault="00877E46" w:rsidP="00CE6B84">
      <w:pPr>
        <w:widowControl w:val="0"/>
        <w:spacing w:line="580" w:lineRule="exact"/>
        <w:ind w:firstLineChars="200" w:firstLine="600"/>
        <w:rPr>
          <w:rFonts w:ascii="仿宋_GB2312" w:eastAsia="仿宋_GB2312" w:hint="eastAsia"/>
          <w:sz w:val="30"/>
          <w:szCs w:val="30"/>
        </w:rPr>
      </w:pPr>
      <w:r w:rsidRPr="00F57D24">
        <w:rPr>
          <w:rFonts w:ascii="仿宋_GB2312" w:eastAsia="仿宋_GB2312" w:hint="eastAsia"/>
          <w:b/>
          <w:sz w:val="30"/>
          <w:szCs w:val="30"/>
        </w:rPr>
        <w:t>第九条</w:t>
      </w:r>
      <w:r w:rsidRPr="00BF70BA">
        <w:rPr>
          <w:rFonts w:ascii="仿宋_GB2312" w:eastAsia="仿宋_GB2312" w:hint="eastAsia"/>
          <w:sz w:val="30"/>
          <w:szCs w:val="30"/>
        </w:rPr>
        <w:t xml:space="preserve">  理事会可聘请在工程科技界享有崇高声誉的专家担任荣誉理事长。</w:t>
      </w:r>
    </w:p>
    <w:p w:rsidR="00877E46" w:rsidRPr="00BF70BA" w:rsidRDefault="00877E46" w:rsidP="00CE6B84">
      <w:pPr>
        <w:widowControl w:val="0"/>
        <w:spacing w:line="580" w:lineRule="exact"/>
        <w:ind w:firstLineChars="200" w:firstLine="600"/>
        <w:rPr>
          <w:rFonts w:ascii="仿宋_GB2312" w:eastAsia="仿宋_GB2312" w:hint="eastAsia"/>
          <w:sz w:val="30"/>
          <w:szCs w:val="30"/>
        </w:rPr>
      </w:pPr>
      <w:r w:rsidRPr="00F57D24">
        <w:rPr>
          <w:rFonts w:ascii="仿宋_GB2312" w:eastAsia="仿宋_GB2312" w:hint="eastAsia"/>
          <w:b/>
          <w:sz w:val="30"/>
          <w:szCs w:val="30"/>
        </w:rPr>
        <w:t>第十条</w:t>
      </w:r>
      <w:r w:rsidRPr="00BF70BA">
        <w:rPr>
          <w:rFonts w:ascii="仿宋_GB2312" w:eastAsia="仿宋_GB2312"/>
          <w:sz w:val="30"/>
          <w:szCs w:val="30"/>
        </w:rPr>
        <w:t xml:space="preserve">  </w:t>
      </w:r>
      <w:r w:rsidRPr="00BF70BA">
        <w:rPr>
          <w:rFonts w:ascii="仿宋_GB2312" w:eastAsia="仿宋_GB2312" w:hint="eastAsia"/>
          <w:sz w:val="30"/>
          <w:szCs w:val="30"/>
        </w:rPr>
        <w:t>理事会的职责</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1</w:t>
      </w:r>
      <w:r w:rsidRPr="00BF70BA">
        <w:rPr>
          <w:rFonts w:ascii="仿宋_GB2312" w:eastAsia="仿宋_GB2312" w:hint="eastAsia"/>
          <w:sz w:val="30"/>
          <w:szCs w:val="30"/>
        </w:rPr>
        <w:t>．制定、修改和解释章程、管理细则；</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2</w:t>
      </w:r>
      <w:r w:rsidRPr="00BF70BA">
        <w:rPr>
          <w:rFonts w:ascii="仿宋_GB2312" w:eastAsia="仿宋_GB2312" w:hint="eastAsia"/>
          <w:sz w:val="30"/>
          <w:szCs w:val="30"/>
        </w:rPr>
        <w:t>．推选理事长、副理事长；</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3</w:t>
      </w:r>
      <w:r w:rsidRPr="00BF70BA">
        <w:rPr>
          <w:rFonts w:ascii="仿宋_GB2312" w:eastAsia="仿宋_GB2312" w:hint="eastAsia"/>
          <w:sz w:val="30"/>
          <w:szCs w:val="30"/>
        </w:rPr>
        <w:t>．任免办公室负责人；</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4</w:t>
      </w:r>
      <w:r w:rsidRPr="00BF70BA">
        <w:rPr>
          <w:rFonts w:ascii="仿宋_GB2312" w:eastAsia="仿宋_GB2312" w:hint="eastAsia"/>
          <w:sz w:val="30"/>
          <w:szCs w:val="30"/>
        </w:rPr>
        <w:t>．评审、终审确定“工程奖”、“青年奖”获奖人，评审、确定“成就奖”获奖人；</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5</w:t>
      </w:r>
      <w:r w:rsidRPr="00BF70BA">
        <w:rPr>
          <w:rFonts w:ascii="仿宋_GB2312" w:eastAsia="仿宋_GB2312" w:hint="eastAsia"/>
          <w:sz w:val="30"/>
          <w:szCs w:val="30"/>
        </w:rPr>
        <w:t>．听取和审议工作报告；</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6</w:t>
      </w:r>
      <w:r w:rsidRPr="00BF70BA">
        <w:rPr>
          <w:rFonts w:ascii="仿宋_GB2312" w:eastAsia="仿宋_GB2312" w:hint="eastAsia"/>
          <w:sz w:val="30"/>
          <w:szCs w:val="30"/>
        </w:rPr>
        <w:t>．确定工作方针、任务和计划；</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hint="eastAsia"/>
          <w:sz w:val="30"/>
          <w:szCs w:val="30"/>
        </w:rPr>
        <w:lastRenderedPageBreak/>
        <w:t>7．决定资金运作方式，检查财务执行情况；</w:t>
      </w:r>
    </w:p>
    <w:p w:rsidR="00877E46" w:rsidRPr="00BF70BA" w:rsidRDefault="00877E46" w:rsidP="00877E46">
      <w:pPr>
        <w:widowControl w:val="0"/>
        <w:spacing w:line="580" w:lineRule="exact"/>
        <w:ind w:firstLineChars="200" w:firstLine="600"/>
        <w:rPr>
          <w:rFonts w:ascii="仿宋_GB2312" w:eastAsia="仿宋_GB2312" w:hint="eastAsia"/>
          <w:sz w:val="30"/>
          <w:szCs w:val="30"/>
        </w:rPr>
      </w:pPr>
      <w:r w:rsidRPr="00BF70BA">
        <w:rPr>
          <w:rFonts w:ascii="仿宋_GB2312" w:eastAsia="仿宋_GB2312"/>
          <w:sz w:val="30"/>
          <w:szCs w:val="30"/>
        </w:rPr>
        <w:t>8</w:t>
      </w:r>
      <w:r w:rsidRPr="00BF70BA">
        <w:rPr>
          <w:rFonts w:ascii="仿宋_GB2312" w:eastAsia="仿宋_GB2312" w:hint="eastAsia"/>
          <w:sz w:val="30"/>
          <w:szCs w:val="30"/>
        </w:rPr>
        <w:t>．决定其他重大事项。</w:t>
      </w:r>
    </w:p>
    <w:p w:rsidR="00877E46" w:rsidRPr="00BF70BA" w:rsidRDefault="00877E46" w:rsidP="00CE6B84">
      <w:pPr>
        <w:widowControl w:val="0"/>
        <w:spacing w:line="580" w:lineRule="exact"/>
        <w:ind w:firstLineChars="200" w:firstLine="600"/>
        <w:rPr>
          <w:rFonts w:ascii="仿宋_GB2312" w:eastAsia="仿宋_GB2312" w:hint="eastAsia"/>
          <w:sz w:val="30"/>
          <w:szCs w:val="30"/>
        </w:rPr>
      </w:pPr>
      <w:r w:rsidRPr="00F57D24">
        <w:rPr>
          <w:rFonts w:ascii="仿宋_GB2312" w:eastAsia="仿宋_GB2312" w:hint="eastAsia"/>
          <w:b/>
          <w:sz w:val="30"/>
          <w:szCs w:val="30"/>
        </w:rPr>
        <w:t>第十一条</w:t>
      </w:r>
      <w:r w:rsidRPr="00BF70BA">
        <w:rPr>
          <w:rFonts w:ascii="仿宋_GB2312" w:eastAsia="仿宋_GB2312"/>
          <w:sz w:val="30"/>
          <w:szCs w:val="30"/>
        </w:rPr>
        <w:t xml:space="preserve">  </w:t>
      </w:r>
      <w:r w:rsidRPr="00BF70BA">
        <w:rPr>
          <w:rFonts w:ascii="仿宋_GB2312" w:eastAsia="仿宋_GB2312" w:hint="eastAsia"/>
          <w:sz w:val="30"/>
          <w:szCs w:val="30"/>
        </w:rPr>
        <w:t>设“光华工程科技奖办公室”为其常设办事机构，由办公室主任、办公室工作人员组成，</w:t>
      </w:r>
      <w:r w:rsidRPr="00BF70BA">
        <w:rPr>
          <w:rFonts w:ascii="仿宋_GB2312" w:eastAsia="仿宋_GB2312" w:hint="eastAsia"/>
          <w:spacing w:val="-6"/>
          <w:sz w:val="30"/>
          <w:szCs w:val="30"/>
        </w:rPr>
        <w:t>负责处理日常事务。办公室主任由理事长提名，理事会聘任。</w:t>
      </w:r>
    </w:p>
    <w:p w:rsidR="00877E46" w:rsidRPr="00BF70BA" w:rsidRDefault="00877E46" w:rsidP="00877E46">
      <w:pPr>
        <w:widowControl w:val="0"/>
        <w:spacing w:line="580" w:lineRule="exact"/>
        <w:jc w:val="center"/>
        <w:rPr>
          <w:rFonts w:ascii="黑体" w:eastAsia="黑体"/>
          <w:sz w:val="30"/>
          <w:szCs w:val="30"/>
        </w:rPr>
      </w:pPr>
      <w:r w:rsidRPr="00BF70BA">
        <w:rPr>
          <w:rFonts w:ascii="黑体" w:eastAsia="黑体" w:hint="eastAsia"/>
          <w:sz w:val="30"/>
          <w:szCs w:val="30"/>
        </w:rPr>
        <w:t>第四章  附</w:t>
      </w:r>
      <w:r w:rsidRPr="00BF70BA">
        <w:rPr>
          <w:rFonts w:ascii="黑体" w:eastAsia="黑体"/>
          <w:sz w:val="30"/>
          <w:szCs w:val="30"/>
        </w:rPr>
        <w:t xml:space="preserve">  </w:t>
      </w:r>
      <w:r w:rsidRPr="00BF70BA">
        <w:rPr>
          <w:rFonts w:ascii="黑体" w:eastAsia="黑体" w:hint="eastAsia"/>
          <w:sz w:val="30"/>
          <w:szCs w:val="30"/>
        </w:rPr>
        <w:t>则</w:t>
      </w:r>
    </w:p>
    <w:p w:rsidR="00877E46" w:rsidRPr="00BF70BA" w:rsidRDefault="00877E46" w:rsidP="00CE6B84">
      <w:pPr>
        <w:widowControl w:val="0"/>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第十二条</w:t>
      </w:r>
      <w:r w:rsidRPr="00BF70BA">
        <w:rPr>
          <w:rFonts w:ascii="仿宋_GB2312" w:eastAsia="仿宋_GB2312"/>
          <w:sz w:val="30"/>
          <w:szCs w:val="30"/>
        </w:rPr>
        <w:t xml:space="preserve">  </w:t>
      </w:r>
      <w:r w:rsidRPr="00BF70BA">
        <w:rPr>
          <w:rFonts w:ascii="仿宋_GB2312" w:eastAsia="仿宋_GB2312" w:hint="eastAsia"/>
          <w:sz w:val="30"/>
          <w:szCs w:val="30"/>
        </w:rPr>
        <w:t>本章程制定和修改经理事会讨论通过，报国家科学技术奖励工作办公室批准后生效。</w:t>
      </w:r>
    </w:p>
    <w:p w:rsidR="00877E46" w:rsidRPr="00BF70BA" w:rsidRDefault="00877E46" w:rsidP="00CE6B84">
      <w:pPr>
        <w:widowControl w:val="0"/>
        <w:spacing w:line="580" w:lineRule="exact"/>
        <w:ind w:firstLineChars="200" w:firstLine="600"/>
        <w:rPr>
          <w:rFonts w:ascii="仿宋_GB2312" w:eastAsia="仿宋_GB2312"/>
          <w:sz w:val="30"/>
          <w:szCs w:val="30"/>
        </w:rPr>
      </w:pPr>
      <w:r w:rsidRPr="00F57D24">
        <w:rPr>
          <w:rFonts w:ascii="仿宋_GB2312" w:eastAsia="仿宋_GB2312" w:hint="eastAsia"/>
          <w:b/>
          <w:sz w:val="30"/>
          <w:szCs w:val="30"/>
        </w:rPr>
        <w:t>第十三条</w:t>
      </w:r>
      <w:r w:rsidRPr="00BF70BA">
        <w:rPr>
          <w:rFonts w:ascii="仿宋_GB2312" w:eastAsia="仿宋_GB2312"/>
          <w:sz w:val="30"/>
          <w:szCs w:val="30"/>
        </w:rPr>
        <w:t xml:space="preserve">  </w:t>
      </w:r>
      <w:r w:rsidRPr="00BF70BA">
        <w:rPr>
          <w:rFonts w:ascii="仿宋_GB2312" w:eastAsia="仿宋_GB2312" w:hint="eastAsia"/>
          <w:sz w:val="30"/>
          <w:szCs w:val="30"/>
        </w:rPr>
        <w:t>经理事会四分之三以上理事同意，报经国家科学技术奖励工作办公室批准，办理注销手续，方可终止活动。</w:t>
      </w:r>
    </w:p>
    <w:p w:rsidR="00957761" w:rsidRDefault="00877E46" w:rsidP="00CE6B84">
      <w:pPr>
        <w:widowControl w:val="0"/>
        <w:spacing w:line="580" w:lineRule="exact"/>
        <w:ind w:firstLineChars="200" w:firstLine="600"/>
        <w:jc w:val="left"/>
      </w:pPr>
      <w:r w:rsidRPr="00F57D24">
        <w:rPr>
          <w:rFonts w:ascii="仿宋_GB2312" w:eastAsia="仿宋_GB2312" w:hint="eastAsia"/>
          <w:b/>
          <w:sz w:val="30"/>
          <w:szCs w:val="30"/>
        </w:rPr>
        <w:t>第十四条</w:t>
      </w:r>
      <w:r w:rsidRPr="00BF70BA">
        <w:rPr>
          <w:rFonts w:ascii="仿宋_GB2312" w:eastAsia="仿宋_GB2312" w:hint="eastAsia"/>
          <w:sz w:val="30"/>
          <w:szCs w:val="30"/>
        </w:rPr>
        <w:t xml:space="preserve">  本章程解释权属理事会。</w:t>
      </w:r>
      <w:r>
        <w:rPr>
          <w:rFonts w:ascii="仿宋_GB2312" w:eastAsia="仿宋_GB2312"/>
          <w:sz w:val="30"/>
          <w:szCs w:val="30"/>
        </w:rPr>
        <w:br w:type="page"/>
      </w:r>
    </w:p>
    <w:sectPr w:rsidR="00957761" w:rsidSect="009577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E46"/>
    <w:rsid w:val="00877E46"/>
    <w:rsid w:val="00957761"/>
    <w:rsid w:val="00CE6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46"/>
    <w:pPr>
      <w:overflowPunct w:val="0"/>
      <w:autoSpaceDE w:val="0"/>
      <w:autoSpaceDN w:val="0"/>
      <w:adjustRightInd w:val="0"/>
      <w:jc w:val="both"/>
      <w:textAlignment w:val="baseline"/>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Words>
  <Characters>922</Characters>
  <Application>Microsoft Office Word</Application>
  <DocSecurity>4</DocSecurity>
  <Lines>7</Lines>
  <Paragraphs>2</Paragraphs>
  <ScaleCrop>false</ScaleCrop>
  <Company>Microsoft</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王以芳</dc:creator>
  <cp:lastModifiedBy>china</cp:lastModifiedBy>
  <cp:revision>2</cp:revision>
  <dcterms:created xsi:type="dcterms:W3CDTF">2013-07-24T01:03:00Z</dcterms:created>
  <dcterms:modified xsi:type="dcterms:W3CDTF">2013-07-24T01:03:00Z</dcterms:modified>
</cp:coreProperties>
</file>